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D9DF" w14:textId="2E928923" w:rsidR="00717E8C" w:rsidRPr="00805F41" w:rsidRDefault="00717E8C" w:rsidP="00805F41">
      <w:pPr>
        <w:jc w:val="center"/>
        <w:rPr>
          <w:rFonts w:cstheme="minorHAnsi"/>
          <w:b/>
          <w:bCs/>
          <w:sz w:val="24"/>
          <w:szCs w:val="24"/>
        </w:rPr>
      </w:pPr>
      <w:r w:rsidRPr="00805F41">
        <w:rPr>
          <w:rFonts w:cstheme="minorHAnsi"/>
          <w:b/>
          <w:bCs/>
          <w:noProof/>
          <w:sz w:val="24"/>
          <w:szCs w:val="24"/>
        </w:rPr>
        <mc:AlternateContent>
          <mc:Choice Requires="wps">
            <w:drawing>
              <wp:anchor distT="0" distB="0" distL="114300" distR="114300" simplePos="0" relativeHeight="251661312" behindDoc="1" locked="0" layoutInCell="1" allowOverlap="1" wp14:anchorId="1316C84E" wp14:editId="34AB34B4">
                <wp:simplePos x="0" y="0"/>
                <wp:positionH relativeFrom="margin">
                  <wp:posOffset>323850</wp:posOffset>
                </wp:positionH>
                <wp:positionV relativeFrom="paragraph">
                  <wp:posOffset>-180975</wp:posOffset>
                </wp:positionV>
                <wp:extent cx="4343400" cy="1228725"/>
                <wp:effectExtent l="0" t="0" r="0" b="9525"/>
                <wp:wrapNone/>
                <wp:docPr id="2" name="Rechteck 2"/>
                <wp:cNvGraphicFramePr/>
                <a:graphic xmlns:a="http://schemas.openxmlformats.org/drawingml/2006/main">
                  <a:graphicData uri="http://schemas.microsoft.com/office/word/2010/wordprocessingShape">
                    <wps:wsp>
                      <wps:cNvSpPr/>
                      <wps:spPr>
                        <a:xfrm>
                          <a:off x="0" y="0"/>
                          <a:ext cx="4343400" cy="1228725"/>
                        </a:xfrm>
                        <a:prstGeom prst="rect">
                          <a:avLst/>
                        </a:prstGeom>
                        <a:gradFill>
                          <a:gsLst>
                            <a:gs pos="43000">
                              <a:schemeClr val="accent4">
                                <a:lumMod val="60000"/>
                                <a:lumOff val="4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58A53" id="Rechteck 2" o:spid="_x0000_s1026" style="position:absolute;margin-left:25.5pt;margin-top:-14.25pt;width:342pt;height:9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Xi7gIAAGEHAAAOAAAAZHJzL2Uyb0RvYy54bWzUVVFP2zAQfp+0/2D5faQJLbCIFFUgpkkM&#10;KmDi2ThOE83xebbbtPv1O9tJqKDjYdrLVCk9353vfHefP59fbFtJNsLYBlRB06MJJUJxKBu1Kuj3&#10;x+tPZ5RYx1TJJChR0J2w9GL+8cN5p3ORQQ2yFIZgEGXzThe0dk7nSWJ5LVpmj0ALhcYKTMscLs0q&#10;KQ3rMHork2wyOUk6MKU2wIW1qL2KRjoP8atKcHdXVVY4IguKZ3Pha8L32X+T+TnLV4bpuuH9Mdhf&#10;nKJljcKkY6gr5hhZm+ZNqLbhBixU7ohDm0BVNVyEGrCadPKqmoeaaRFqweZYPbbJ/ruw/HazNKQp&#10;C5pRoliLI7oXvHaC/yCZ706nbY5OD3pp+pVF0Ze6rUzr/7EIsg0d3Y0dFVtHOCqnx/ibYOM52tIs&#10;OzvNZj5q8rJdG+u+CGiJFwpqcGShk2xzY110HVz6BpfXjZRBtugSBaIBuzI9nmAyrwkAEpfSkA3D&#10;0TPOhXLTYJLr9huUUX+C/j0IUI1QiWo8clTjOcdI4dQru58v9X7vJEzfJJzO+sgs3084G9T/f0I/&#10;ggMtPR3UBytE5WoYpmwUYZ4+ZmEMCB7LmRQI0bSHDt7XEQNS+YEo8JiIaPGaxMM2AjVIbieF95Pq&#10;XlQId4Rm9mecxLHZmpUi4sFPJ9T05vAhoI9cYf4xdh/Ak9hrDA419P5+qwg8NW5+F0+xxHFHyAzK&#10;jZvbRoE5VJl0Y+boPzQptsZ36RnKHZKBgciSVvPrBu/kDbNuyQzSIo4Cqd7d4aeS0BUUeomSGsyv&#10;Q3rvj2yFVko6pNmC2p9rZgQl8qvCG/s5nU49L4fFdHaa4cLsW573LWrdXgJe5xQxoXkQvb+Tg1gZ&#10;aJ/wRVj4rGhiimPugnJnhsWli/SPbwoXi0VwQy7WzN2oB819cN9VzzmP2ydmdE9MDjntFgZKZvkr&#10;foq+fqeCxdpB1QTyeulr32/k8Ugk8c3xD8X+Oni9vIzz3wAAAP//AwBQSwMEFAAGAAgAAAAhAIv2&#10;bXDdAAAACgEAAA8AAABkcnMvZG93bnJldi54bWxMj0FPwzAMhe9I/IfISNy2dEMdVdd0GpMQB8SB&#10;Afe08dpqjVM13lr+PeYEN9vv6fl7xW72vbriGLtABlbLBBRSHVxHjYHPj+dFBiqyJWf7QGjgGyPs&#10;ytubwuYuTPSO1yM3SkIo5tZAyzzkWse6RW/jMgxIop3C6C3LOjbajXaScN/rdZJstLcdyYfWDnho&#10;sT4fL94AZu3eHfjlq6Ls/Po0R/b19GbM/d2834JinPnPDL/4gg6lMFXhQi6q3kC6kipsYLHOUlBi&#10;eHxI5VKJcyODLgv9v0L5AwAA//8DAFBLAQItABQABgAIAAAAIQC2gziS/gAAAOEBAAATAAAAAAAA&#10;AAAAAAAAAAAAAABbQ29udGVudF9UeXBlc10ueG1sUEsBAi0AFAAGAAgAAAAhADj9If/WAAAAlAEA&#10;AAsAAAAAAAAAAAAAAAAALwEAAF9yZWxzLy5yZWxzUEsBAi0AFAAGAAgAAAAhALN45eLuAgAAYQcA&#10;AA4AAAAAAAAAAAAAAAAALgIAAGRycy9lMm9Eb2MueG1sUEsBAi0AFAAGAAgAAAAhAIv2bXDdAAAA&#10;CgEAAA8AAAAAAAAAAAAAAAAASAUAAGRycy9kb3ducmV2LnhtbFBLBQYAAAAABAAEAPMAAABSBgAA&#10;AAA=&#10;" fillcolor="#ffd966 [1943]" stroked="f" strokeweight="1pt">
                <v:fill color2="#c7d4ed [980]" colors="0 #ffd966;28180f #ffd966;1 #abc0e4;1 #abc0e4" focus="100%" type="gradient"/>
                <w10:wrap anchorx="margin"/>
              </v:rect>
            </w:pict>
          </mc:Fallback>
        </mc:AlternateContent>
      </w:r>
      <w:r w:rsidRPr="00805F41">
        <w:rPr>
          <w:rFonts w:cstheme="minorHAnsi"/>
          <w:b/>
          <w:bCs/>
          <w:sz w:val="24"/>
          <w:szCs w:val="24"/>
        </w:rPr>
        <w:t xml:space="preserve">Sonntag, 21. November </w:t>
      </w:r>
      <w:proofErr w:type="gramStart"/>
      <w:r w:rsidRPr="00805F41">
        <w:rPr>
          <w:rFonts w:cstheme="minorHAnsi"/>
          <w:b/>
          <w:bCs/>
          <w:sz w:val="24"/>
          <w:szCs w:val="24"/>
        </w:rPr>
        <w:t>2021  16.00</w:t>
      </w:r>
      <w:proofErr w:type="gramEnd"/>
      <w:r w:rsidRPr="00805F41">
        <w:rPr>
          <w:rFonts w:cstheme="minorHAnsi"/>
          <w:b/>
          <w:bCs/>
          <w:sz w:val="24"/>
          <w:szCs w:val="24"/>
        </w:rPr>
        <w:t xml:space="preserve"> Uhr</w:t>
      </w:r>
    </w:p>
    <w:p w14:paraId="59BB12CE" w14:textId="3E882C36" w:rsidR="00717E8C" w:rsidRPr="00805F41" w:rsidRDefault="00717E8C" w:rsidP="00805F41">
      <w:pPr>
        <w:jc w:val="center"/>
        <w:rPr>
          <w:rFonts w:cstheme="minorHAnsi"/>
          <w:b/>
          <w:bCs/>
          <w:sz w:val="24"/>
          <w:szCs w:val="24"/>
        </w:rPr>
      </w:pPr>
      <w:r w:rsidRPr="00805F41">
        <w:rPr>
          <w:rFonts w:cstheme="minorHAnsi"/>
          <w:b/>
          <w:bCs/>
          <w:sz w:val="24"/>
          <w:szCs w:val="24"/>
        </w:rPr>
        <w:t>Pfarrkirche St. Bonifatius Varel</w:t>
      </w:r>
      <w:bookmarkStart w:id="0" w:name="_Hlk85642901"/>
      <w:bookmarkEnd w:id="0"/>
    </w:p>
    <w:p w14:paraId="78CD5E05" w14:textId="4459B5BB" w:rsidR="00717E8C" w:rsidRPr="0099501C" w:rsidRDefault="00717E8C" w:rsidP="00805F41">
      <w:pPr>
        <w:jc w:val="center"/>
        <w:rPr>
          <w:rFonts w:ascii="Edwardian Script ITC" w:hAnsi="Edwardian Script ITC" w:cstheme="minorHAnsi"/>
          <w:b/>
          <w:bCs/>
          <w:color w:val="FFFFFF" w:themeColor="background1"/>
          <w:sz w:val="80"/>
          <w:szCs w:val="80"/>
        </w:rPr>
      </w:pPr>
      <w:r w:rsidRPr="0099501C">
        <w:rPr>
          <w:rFonts w:cstheme="minorHAnsi"/>
          <w:b/>
          <w:bCs/>
          <w:noProof/>
          <w:sz w:val="80"/>
          <w:szCs w:val="80"/>
        </w:rPr>
        <w:drawing>
          <wp:anchor distT="0" distB="0" distL="114300" distR="114300" simplePos="0" relativeHeight="251662336" behindDoc="1" locked="0" layoutInCell="1" allowOverlap="1" wp14:anchorId="1BEE1214" wp14:editId="3065B976">
            <wp:simplePos x="0" y="0"/>
            <wp:positionH relativeFrom="margin">
              <wp:posOffset>323850</wp:posOffset>
            </wp:positionH>
            <wp:positionV relativeFrom="paragraph">
              <wp:posOffset>52705</wp:posOffset>
            </wp:positionV>
            <wp:extent cx="2152650" cy="3848100"/>
            <wp:effectExtent l="57150" t="57150" r="57150" b="3810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152928" cy="3848597"/>
                    </a:xfrm>
                    <a:prstGeom prst="rect">
                      <a:avLst/>
                    </a:prstGeom>
                    <a:scene3d>
                      <a:camera prst="orthographicFront"/>
                      <a:lightRig rig="balanced" dir="t"/>
                    </a:scene3d>
                  </pic:spPr>
                </pic:pic>
              </a:graphicData>
            </a:graphic>
            <wp14:sizeRelH relativeFrom="margin">
              <wp14:pctWidth>0</wp14:pctWidth>
            </wp14:sizeRelH>
            <wp14:sizeRelV relativeFrom="margin">
              <wp14:pctHeight>0</wp14:pctHeight>
            </wp14:sizeRelV>
          </wp:anchor>
        </w:drawing>
      </w:r>
      <w:r w:rsidRPr="0099501C">
        <w:rPr>
          <w:rFonts w:ascii="Edwardian Script ITC" w:hAnsi="Edwardian Script ITC" w:cstheme="minorHAnsi"/>
          <w:b/>
          <w:bCs/>
          <w:color w:val="FFFFFF" w:themeColor="background1"/>
          <w:sz w:val="80"/>
          <w:szCs w:val="80"/>
        </w:rPr>
        <w:t xml:space="preserve">„Britische </w:t>
      </w:r>
      <w:r w:rsidR="0099501C">
        <w:rPr>
          <w:rFonts w:ascii="Edwardian Script ITC" w:hAnsi="Edwardian Script ITC" w:cstheme="minorHAnsi"/>
          <w:b/>
          <w:bCs/>
          <w:color w:val="FFFFFF" w:themeColor="background1"/>
          <w:sz w:val="80"/>
          <w:szCs w:val="80"/>
        </w:rPr>
        <w:t xml:space="preserve">   </w:t>
      </w:r>
      <w:r w:rsidRPr="0099501C">
        <w:rPr>
          <w:rFonts w:ascii="Edwardian Script ITC" w:hAnsi="Edwardian Script ITC" w:cstheme="minorHAnsi"/>
          <w:b/>
          <w:bCs/>
          <w:color w:val="FFFFFF" w:themeColor="background1"/>
          <w:sz w:val="80"/>
          <w:szCs w:val="80"/>
        </w:rPr>
        <w:t>Impressionen“</w:t>
      </w:r>
    </w:p>
    <w:p w14:paraId="24587E17" w14:textId="6B79F5AB" w:rsidR="0099501C" w:rsidRDefault="001641EF" w:rsidP="0099501C">
      <w:pPr>
        <w:rPr>
          <w:rFonts w:ascii="Edwardian Script ITC" w:hAnsi="Edwardian Script ITC" w:cstheme="minorHAnsi"/>
          <w:b/>
          <w:bCs/>
          <w:color w:val="FFFFFF" w:themeColor="background1"/>
          <w:sz w:val="40"/>
          <w:szCs w:val="40"/>
        </w:rPr>
      </w:pPr>
      <w:r w:rsidRPr="000415A4">
        <w:rPr>
          <w:rFonts w:cstheme="minorHAnsi"/>
          <w:b/>
          <w:bCs/>
          <w:noProof/>
          <w:sz w:val="44"/>
          <w:szCs w:val="44"/>
        </w:rPr>
        <w:drawing>
          <wp:anchor distT="0" distB="0" distL="114300" distR="114300" simplePos="0" relativeHeight="251680768" behindDoc="1" locked="0" layoutInCell="1" allowOverlap="1" wp14:anchorId="28F64C7D" wp14:editId="0795FD29">
            <wp:simplePos x="0" y="0"/>
            <wp:positionH relativeFrom="column">
              <wp:posOffset>1645498</wp:posOffset>
            </wp:positionH>
            <wp:positionV relativeFrom="paragraph">
              <wp:posOffset>140550</wp:posOffset>
            </wp:positionV>
            <wp:extent cx="3854657" cy="2182911"/>
            <wp:effectExtent l="0" t="2223"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857248" cy="2184378"/>
                    </a:xfrm>
                    <a:prstGeom prst="rect">
                      <a:avLst/>
                    </a:prstGeom>
                  </pic:spPr>
                </pic:pic>
              </a:graphicData>
            </a:graphic>
            <wp14:sizeRelH relativeFrom="margin">
              <wp14:pctWidth>0</wp14:pctWidth>
            </wp14:sizeRelH>
            <wp14:sizeRelV relativeFrom="margin">
              <wp14:pctHeight>0</wp14:pctHeight>
            </wp14:sizeRelV>
          </wp:anchor>
        </w:drawing>
      </w:r>
      <w:r w:rsidR="0099501C">
        <w:rPr>
          <w:rFonts w:ascii="Edwardian Script ITC" w:hAnsi="Edwardian Script ITC" w:cstheme="minorHAnsi"/>
          <w:b/>
          <w:bCs/>
          <w:color w:val="FFFFFF" w:themeColor="background1"/>
          <w:sz w:val="40"/>
          <w:szCs w:val="40"/>
        </w:rPr>
        <w:t xml:space="preserve">           </w:t>
      </w:r>
      <w:r w:rsidR="00717E8C" w:rsidRPr="00717E8C">
        <w:rPr>
          <w:rFonts w:ascii="Edwardian Script ITC" w:hAnsi="Edwardian Script ITC" w:cstheme="minorHAnsi"/>
          <w:b/>
          <w:bCs/>
          <w:color w:val="FFFFFF" w:themeColor="background1"/>
          <w:sz w:val="40"/>
          <w:szCs w:val="40"/>
        </w:rPr>
        <w:t xml:space="preserve">Ein Kammerkonzert </w:t>
      </w:r>
    </w:p>
    <w:p w14:paraId="799CE950" w14:textId="76CC4D4E" w:rsidR="00717E8C" w:rsidRDefault="0099501C" w:rsidP="0099501C">
      <w:pPr>
        <w:rPr>
          <w:rFonts w:ascii="Edwardian Script ITC" w:hAnsi="Edwardian Script ITC" w:cstheme="minorHAnsi"/>
          <w:b/>
          <w:bCs/>
          <w:color w:val="FFFFFF" w:themeColor="background1"/>
          <w:sz w:val="40"/>
          <w:szCs w:val="40"/>
        </w:rPr>
      </w:pPr>
      <w:r>
        <w:rPr>
          <w:rFonts w:ascii="Edwardian Script ITC" w:hAnsi="Edwardian Script ITC" w:cstheme="minorHAnsi"/>
          <w:b/>
          <w:bCs/>
          <w:color w:val="FFFFFF" w:themeColor="background1"/>
          <w:sz w:val="40"/>
          <w:szCs w:val="40"/>
        </w:rPr>
        <w:t xml:space="preserve">             </w:t>
      </w:r>
      <w:r w:rsidR="00717E8C" w:rsidRPr="00717E8C">
        <w:rPr>
          <w:rFonts w:ascii="Edwardian Script ITC" w:hAnsi="Edwardian Script ITC" w:cstheme="minorHAnsi"/>
          <w:b/>
          <w:bCs/>
          <w:color w:val="FFFFFF" w:themeColor="background1"/>
          <w:sz w:val="40"/>
          <w:szCs w:val="40"/>
        </w:rPr>
        <w:t>zum Totensonntag</w:t>
      </w:r>
    </w:p>
    <w:p w14:paraId="16BEA7BE" w14:textId="2B35E7FC" w:rsidR="0099501C" w:rsidRPr="0099501C" w:rsidRDefault="0099501C" w:rsidP="0099501C">
      <w:pPr>
        <w:rPr>
          <w:rFonts w:ascii="Edwardian Script ITC" w:hAnsi="Edwardian Script ITC" w:cstheme="minorHAnsi"/>
          <w:b/>
          <w:bCs/>
          <w:color w:val="FFFFFF" w:themeColor="background1"/>
          <w:sz w:val="56"/>
          <w:szCs w:val="56"/>
        </w:rPr>
      </w:pPr>
    </w:p>
    <w:p w14:paraId="4E117EB8" w14:textId="10374053" w:rsidR="0099501C" w:rsidRDefault="0099501C" w:rsidP="0099501C">
      <w:pPr>
        <w:rPr>
          <w:rFonts w:ascii="Edwardian Script ITC" w:hAnsi="Edwardian Script ITC" w:cstheme="minorHAnsi"/>
          <w:b/>
          <w:bCs/>
          <w:color w:val="FFFFFF" w:themeColor="background1"/>
          <w:sz w:val="40"/>
          <w:szCs w:val="40"/>
        </w:rPr>
      </w:pPr>
    </w:p>
    <w:p w14:paraId="32AB5DB6" w14:textId="77777777" w:rsidR="0099501C" w:rsidRPr="0099501C" w:rsidRDefault="0099501C" w:rsidP="0099501C">
      <w:pPr>
        <w:rPr>
          <w:rFonts w:ascii="Edwardian Script ITC" w:hAnsi="Edwardian Script ITC" w:cstheme="minorHAnsi"/>
          <w:b/>
          <w:bCs/>
          <w:color w:val="FFFFFF" w:themeColor="background1"/>
          <w:sz w:val="52"/>
          <w:szCs w:val="52"/>
        </w:rPr>
      </w:pPr>
    </w:p>
    <w:p w14:paraId="17AE41A0" w14:textId="77777777" w:rsidR="0099501C" w:rsidRDefault="0099501C" w:rsidP="0099501C">
      <w:pPr>
        <w:rPr>
          <w:rFonts w:ascii="Edwardian Script ITC" w:hAnsi="Edwardian Script ITC" w:cstheme="minorHAnsi"/>
          <w:b/>
          <w:bCs/>
          <w:color w:val="FFFFFF" w:themeColor="background1"/>
          <w:sz w:val="40"/>
          <w:szCs w:val="40"/>
        </w:rPr>
      </w:pPr>
      <w:r>
        <w:rPr>
          <w:rFonts w:ascii="Edwardian Script ITC" w:hAnsi="Edwardian Script ITC" w:cstheme="minorHAnsi"/>
          <w:b/>
          <w:bCs/>
          <w:color w:val="FFFFFF" w:themeColor="background1"/>
          <w:sz w:val="40"/>
          <w:szCs w:val="40"/>
        </w:rPr>
        <w:t xml:space="preserve">            </w:t>
      </w:r>
      <w:r w:rsidR="00717E8C" w:rsidRPr="00717E8C">
        <w:rPr>
          <w:rFonts w:ascii="Edwardian Script ITC" w:hAnsi="Edwardian Script ITC" w:cstheme="minorHAnsi"/>
          <w:b/>
          <w:bCs/>
          <w:color w:val="FFFFFF" w:themeColor="background1"/>
          <w:sz w:val="40"/>
          <w:szCs w:val="40"/>
        </w:rPr>
        <w:t xml:space="preserve">für Mezzosopran, </w:t>
      </w:r>
    </w:p>
    <w:p w14:paraId="179204F7" w14:textId="3702B168" w:rsidR="00717E8C" w:rsidRPr="0099501C" w:rsidRDefault="0099501C" w:rsidP="0099501C">
      <w:pPr>
        <w:rPr>
          <w:rFonts w:ascii="Edwardian Script ITC" w:hAnsi="Edwardian Script ITC" w:cstheme="minorHAnsi"/>
          <w:b/>
          <w:bCs/>
          <w:color w:val="FFFFFF" w:themeColor="background1"/>
          <w:sz w:val="40"/>
          <w:szCs w:val="40"/>
        </w:rPr>
      </w:pPr>
      <w:r>
        <w:rPr>
          <w:rFonts w:cstheme="minorHAnsi"/>
          <w:b/>
          <w:bCs/>
          <w:noProof/>
          <w:sz w:val="20"/>
          <w:szCs w:val="20"/>
        </w:rPr>
        <mc:AlternateContent>
          <mc:Choice Requires="wps">
            <w:drawing>
              <wp:anchor distT="0" distB="0" distL="114300" distR="114300" simplePos="0" relativeHeight="251660288" behindDoc="1" locked="0" layoutInCell="1" allowOverlap="1" wp14:anchorId="635118C3" wp14:editId="268C2BF1">
                <wp:simplePos x="0" y="0"/>
                <wp:positionH relativeFrom="column">
                  <wp:align>right</wp:align>
                </wp:positionH>
                <wp:positionV relativeFrom="paragraph">
                  <wp:posOffset>128270</wp:posOffset>
                </wp:positionV>
                <wp:extent cx="4333875" cy="1495425"/>
                <wp:effectExtent l="0" t="0" r="9525" b="9525"/>
                <wp:wrapNone/>
                <wp:docPr id="1" name="Rechteck 1"/>
                <wp:cNvGraphicFramePr/>
                <a:graphic xmlns:a="http://schemas.openxmlformats.org/drawingml/2006/main">
                  <a:graphicData uri="http://schemas.microsoft.com/office/word/2010/wordprocessingShape">
                    <wps:wsp>
                      <wps:cNvSpPr/>
                      <wps:spPr>
                        <a:xfrm>
                          <a:off x="0" y="0"/>
                          <a:ext cx="4333875" cy="1495425"/>
                        </a:xfrm>
                        <a:prstGeom prst="rect">
                          <a:avLst/>
                        </a:prstGeom>
                        <a:gradFill>
                          <a:gsLst>
                            <a:gs pos="43000">
                              <a:schemeClr val="accent4">
                                <a:lumMod val="60000"/>
                                <a:lumOff val="40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4C05" id="Rechteck 1" o:spid="_x0000_s1026" style="position:absolute;margin-left:290.05pt;margin-top:10.1pt;width:341.25pt;height:117.75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m57wIAAGEHAAAOAAAAZHJzL2Uyb0RvYy54bWzUVUtP3DAQvlfqf7B8L0l2Ex4rsmgFoqpE&#10;CwIqzsZxNlEd27W9r/76zthJWMGWQ9VLL4k9T88348/nF9tOkrWwrtWqpNlRSolQXFetWpb0++P1&#10;p1NKnGeqYlIrUdKdcPRi/vHD+cbMxEQ3WlbCEgii3GxjStp4b2ZJ4ngjOuaOtBEKlLW2HfOwtcuk&#10;smwD0TuZTNL0ONloWxmruXAOpFdRSechfl0L7m/r2glPZEnhbD58bfg+4zeZn7PZ0jLTtLw/BvuL&#10;U3SsVZB0DHXFPCMr274J1bXcaqdrf8R1l+i6brkINUA1WfqqmoeGGRFqAXCcGWFy/y4s/7a+s6St&#10;oHeUKNZBi+4Fb7zgP0iG6GyMm4HRg7mz/c7BEkvd1rbDPxRBtgHR3Yio2HrCQZhPp9PTk4ISDros&#10;PyvySYFRkxd3Y53/LHRHcFFSCy0LSLL1jfPRdDDpAa6uWynD2oFJXBCjAZV8mqZp8A4DJC6lJWsG&#10;rWecC+XzoJKr7quuovwY7PshADGMShTngxjOOUYKp166/XwZ2r2TMHuTMC/QAcpis/2ExSD+/xNi&#10;Cw5UeDKID1YIwuXQTNkqwpA+itAGuLWOMynCiMZ5gPs6zoBUiKXSOBNRi5IExzYOalj5nRQBc3Uv&#10;ahh3GM3Jn+ckts01rBJxHrA7oaY3h5cYECPXkH+M3QdAEns9g+FSQZjeHl1F4KnR+d15iiWOHiGz&#10;Vn507lql7aHKpB8zR/sBpAgNovSsqx2QgdWRJZ3h1y3cyRvm/B2zQIvQCqB6fwufWupNSXW/oqTR&#10;9tchOdoDW4GWkg3QbEndzxWzghL5RcGNPcvyHHk5bPLiZAIbu6953teoVXep4ToDV8HpwhLtvRyW&#10;tdXdE7wIC8wKKqY45C4p93bYXPpI//CmcLFYBDPgYsP8jXowHIMjqsg5j9snZk1PTB447ZseKJnN&#10;XvFTtEVPpRcrr+s2kNcLrj3ewOORSOKbgw/F/j5YvbyM898AAAD//wMAUEsDBBQABgAIAAAAIQDy&#10;/GA92wAAAAcBAAAPAAAAZHJzL2Rvd25yZXYueG1sTI9BT4NAEIXvJv6HzTTxZpeSUAmyNLWJ8WA8&#10;2Op9YUcgZWcJOy347x1Pepz3Xt77ptwtflBXnGIfyMBmnYBCaoLrqTXwcXq+z0FFtuTsEAgNfGOE&#10;XXV7U9rChZne8XrkVkkJxcIa6JjHQuvYdOhtXIcRSbyvMHnLck6tdpOdpdwPOk2Srfa2J1no7IiH&#10;Dpvz8eINYN7t3YFfPmvKz69PS2TfzG/G3K2W/SMoxoX/wvCLL+hQCVMdLuSiGgzII2wgTVJQ4m7z&#10;NANVi5BlD6CrUv/nr34AAAD//wMAUEsBAi0AFAAGAAgAAAAhALaDOJL+AAAA4QEAABMAAAAAAAAA&#10;AAAAAAAAAAAAAFtDb250ZW50X1R5cGVzXS54bWxQSwECLQAUAAYACAAAACEAOP0h/9YAAACUAQAA&#10;CwAAAAAAAAAAAAAAAAAvAQAAX3JlbHMvLnJlbHNQSwECLQAUAAYACAAAACEA5IqJue8CAABhBwAA&#10;DgAAAAAAAAAAAAAAAAAuAgAAZHJzL2Uyb0RvYy54bWxQSwECLQAUAAYACAAAACEA8vxgPdsAAAAH&#10;AQAADwAAAAAAAAAAAAAAAABJBQAAZHJzL2Rvd25yZXYueG1sUEsFBgAAAAAEAAQA8wAAAFEGAAAA&#10;AA==&#10;" fillcolor="#ffd966 [1943]" stroked="f" strokeweight="1pt">
                <v:fill color2="#c7d4ed [980]" colors="0 #ffd966;28180f #ffd966;1 #abc0e4;1 #abc0e4" focus="100%" type="gradient"/>
              </v:rect>
            </w:pict>
          </mc:Fallback>
        </mc:AlternateContent>
      </w:r>
      <w:r>
        <w:rPr>
          <w:rFonts w:ascii="Edwardian Script ITC" w:hAnsi="Edwardian Script ITC" w:cstheme="minorHAnsi"/>
          <w:b/>
          <w:bCs/>
          <w:color w:val="FFFFFF" w:themeColor="background1"/>
          <w:sz w:val="40"/>
          <w:szCs w:val="40"/>
        </w:rPr>
        <w:t xml:space="preserve">          V</w:t>
      </w:r>
      <w:r w:rsidR="00717E8C" w:rsidRPr="00717E8C">
        <w:rPr>
          <w:rFonts w:ascii="Edwardian Script ITC" w:hAnsi="Edwardian Script ITC" w:cstheme="minorHAnsi"/>
          <w:b/>
          <w:bCs/>
          <w:color w:val="FFFFFF" w:themeColor="background1"/>
          <w:sz w:val="40"/>
          <w:szCs w:val="40"/>
        </w:rPr>
        <w:t>iola und Klavier</w:t>
      </w:r>
    </w:p>
    <w:p w14:paraId="2C28D0EA" w14:textId="7E7B717A" w:rsidR="00717E8C" w:rsidRPr="00803A48" w:rsidRDefault="00717E8C" w:rsidP="00805F41">
      <w:pPr>
        <w:jc w:val="center"/>
        <w:rPr>
          <w:rFonts w:ascii="Edwardian Script ITC" w:hAnsi="Edwardian Script ITC" w:cstheme="minorHAnsi"/>
          <w:b/>
          <w:bCs/>
          <w:sz w:val="40"/>
          <w:szCs w:val="40"/>
        </w:rPr>
      </w:pPr>
      <w:r w:rsidRPr="00803A48">
        <w:rPr>
          <w:rFonts w:ascii="Edwardian Script ITC" w:hAnsi="Edwardian Script ITC" w:cstheme="minorHAnsi"/>
          <w:b/>
          <w:bCs/>
          <w:sz w:val="40"/>
          <w:szCs w:val="40"/>
        </w:rPr>
        <w:t>Melanie Lang – Mezzosopran</w:t>
      </w:r>
    </w:p>
    <w:p w14:paraId="47892C27" w14:textId="4F8A4995" w:rsidR="00717E8C" w:rsidRPr="00803A48" w:rsidRDefault="00717E8C" w:rsidP="00805F41">
      <w:pPr>
        <w:jc w:val="center"/>
        <w:rPr>
          <w:rFonts w:ascii="Edwardian Script ITC" w:hAnsi="Edwardian Script ITC" w:cstheme="minorHAnsi"/>
          <w:b/>
          <w:bCs/>
          <w:sz w:val="40"/>
          <w:szCs w:val="40"/>
        </w:rPr>
      </w:pPr>
      <w:r w:rsidRPr="00803A48">
        <w:rPr>
          <w:rFonts w:ascii="Edwardian Script ITC" w:hAnsi="Edwardian Script ITC" w:cstheme="minorHAnsi"/>
          <w:b/>
          <w:bCs/>
          <w:sz w:val="40"/>
          <w:szCs w:val="40"/>
        </w:rPr>
        <w:t xml:space="preserve">Christoph </w:t>
      </w:r>
      <w:proofErr w:type="spellStart"/>
      <w:r w:rsidRPr="00803A48">
        <w:rPr>
          <w:rFonts w:ascii="Edwardian Script ITC" w:hAnsi="Edwardian Script ITC" w:cstheme="minorHAnsi"/>
          <w:b/>
          <w:bCs/>
          <w:sz w:val="40"/>
          <w:szCs w:val="40"/>
        </w:rPr>
        <w:t>Rabbels</w:t>
      </w:r>
      <w:proofErr w:type="spellEnd"/>
      <w:r w:rsidRPr="00803A48">
        <w:rPr>
          <w:rFonts w:ascii="Edwardian Script ITC" w:hAnsi="Edwardian Script ITC" w:cstheme="minorHAnsi"/>
          <w:b/>
          <w:bCs/>
          <w:sz w:val="40"/>
          <w:szCs w:val="40"/>
        </w:rPr>
        <w:t xml:space="preserve"> – Viola</w:t>
      </w:r>
    </w:p>
    <w:p w14:paraId="45654CF7" w14:textId="201DBB4E" w:rsidR="00803A48" w:rsidRPr="0099501C" w:rsidRDefault="00717E8C" w:rsidP="0099501C">
      <w:pPr>
        <w:jc w:val="center"/>
        <w:rPr>
          <w:rFonts w:ascii="Edwardian Script ITC" w:hAnsi="Edwardian Script ITC" w:cstheme="minorHAnsi"/>
          <w:b/>
          <w:bCs/>
          <w:sz w:val="40"/>
          <w:szCs w:val="40"/>
        </w:rPr>
      </w:pPr>
      <w:r w:rsidRPr="00803A48">
        <w:rPr>
          <w:rFonts w:ascii="Edwardian Script ITC" w:hAnsi="Edwardian Script ITC" w:cstheme="minorHAnsi"/>
          <w:b/>
          <w:bCs/>
          <w:sz w:val="40"/>
          <w:szCs w:val="40"/>
        </w:rPr>
        <w:t xml:space="preserve">Thomas Honickel </w:t>
      </w:r>
      <w:r w:rsidR="00803A48" w:rsidRPr="00803A48">
        <w:rPr>
          <w:rFonts w:ascii="Edwardian Script ITC" w:hAnsi="Edwardian Script ITC" w:cstheme="minorHAnsi"/>
          <w:b/>
          <w:bCs/>
          <w:sz w:val="40"/>
          <w:szCs w:val="40"/>
        </w:rPr>
        <w:t>–</w:t>
      </w:r>
      <w:r w:rsidRPr="00803A48">
        <w:rPr>
          <w:rFonts w:ascii="Edwardian Script ITC" w:hAnsi="Edwardian Script ITC" w:cstheme="minorHAnsi"/>
          <w:b/>
          <w:bCs/>
          <w:sz w:val="40"/>
          <w:szCs w:val="40"/>
        </w:rPr>
        <w:t xml:space="preserve"> Klavier</w:t>
      </w:r>
    </w:p>
    <w:p w14:paraId="11C2387D" w14:textId="037B74D9" w:rsidR="00717E8C" w:rsidRDefault="00717E8C" w:rsidP="00805F41">
      <w:pPr>
        <w:jc w:val="center"/>
        <w:rPr>
          <w:rFonts w:cstheme="minorHAnsi"/>
          <w:b/>
          <w:bCs/>
          <w:sz w:val="24"/>
          <w:szCs w:val="24"/>
        </w:rPr>
      </w:pPr>
      <w:r>
        <w:rPr>
          <w:rFonts w:cstheme="minorHAnsi"/>
          <w:b/>
          <w:bCs/>
          <w:sz w:val="24"/>
          <w:szCs w:val="24"/>
        </w:rPr>
        <w:t>Ein Konzert unter 2G-Bedingungen.</w:t>
      </w:r>
    </w:p>
    <w:p w14:paraId="48ADFFE4" w14:textId="6CE63449" w:rsidR="00AC1522" w:rsidRPr="00EE1FB9" w:rsidRDefault="00717E8C" w:rsidP="00805F41">
      <w:pPr>
        <w:jc w:val="center"/>
        <w:rPr>
          <w:rFonts w:cstheme="minorHAnsi"/>
          <w:b/>
          <w:bCs/>
          <w:sz w:val="24"/>
          <w:szCs w:val="24"/>
        </w:rPr>
      </w:pPr>
      <w:r>
        <w:rPr>
          <w:rFonts w:cstheme="minorHAnsi"/>
          <w:b/>
          <w:bCs/>
          <w:sz w:val="24"/>
          <w:szCs w:val="24"/>
        </w:rPr>
        <w:t>Eintritt frei! Spende am Ausgang erbeten.</w:t>
      </w:r>
    </w:p>
    <w:p w14:paraId="563EA1E6" w14:textId="5670C07D" w:rsidR="00AC1522" w:rsidRPr="00EE1FB9" w:rsidRDefault="00803A48" w:rsidP="007F5DA5">
      <w:pPr>
        <w:jc w:val="both"/>
        <w:rPr>
          <w:b/>
          <w:bCs/>
          <w:sz w:val="28"/>
          <w:szCs w:val="28"/>
        </w:rPr>
      </w:pPr>
      <w:r w:rsidRPr="00EE1FB9">
        <w:rPr>
          <w:b/>
          <w:bCs/>
          <w:sz w:val="28"/>
          <w:szCs w:val="28"/>
        </w:rPr>
        <w:t>Programmfolge</w:t>
      </w:r>
    </w:p>
    <w:p w14:paraId="26D72DE7" w14:textId="75FCFBB7" w:rsidR="00803A48" w:rsidRPr="00803A48" w:rsidRDefault="00803A48" w:rsidP="007F5DA5">
      <w:pPr>
        <w:jc w:val="both"/>
        <w:rPr>
          <w:b/>
          <w:bCs/>
        </w:rPr>
      </w:pPr>
      <w:r w:rsidRPr="00803A48">
        <w:rPr>
          <w:b/>
          <w:bCs/>
        </w:rPr>
        <w:t xml:space="preserve">Frank </w:t>
      </w:r>
      <w:r w:rsidR="00AC1522" w:rsidRPr="00803A48">
        <w:rPr>
          <w:b/>
          <w:bCs/>
        </w:rPr>
        <w:t xml:space="preserve">Bridge </w:t>
      </w:r>
      <w:r w:rsidR="0099501C">
        <w:rPr>
          <w:b/>
          <w:bCs/>
        </w:rPr>
        <w:t>(1879-1941)</w:t>
      </w:r>
    </w:p>
    <w:p w14:paraId="1336978F" w14:textId="287947BE" w:rsidR="00AC1522" w:rsidRDefault="00AC1522" w:rsidP="007F5DA5">
      <w:pPr>
        <w:jc w:val="both"/>
      </w:pPr>
      <w:r>
        <w:t>„</w:t>
      </w:r>
      <w:proofErr w:type="spellStart"/>
      <w:r>
        <w:t>Far</w:t>
      </w:r>
      <w:proofErr w:type="spellEnd"/>
      <w:r>
        <w:t xml:space="preserve">, </w:t>
      </w:r>
      <w:proofErr w:type="spellStart"/>
      <w:r>
        <w:t>far</w:t>
      </w:r>
      <w:proofErr w:type="spellEnd"/>
      <w:r>
        <w:t xml:space="preserve"> </w:t>
      </w:r>
      <w:proofErr w:type="spellStart"/>
      <w:r>
        <w:t>from</w:t>
      </w:r>
      <w:proofErr w:type="spellEnd"/>
      <w:r>
        <w:t xml:space="preserve"> </w:t>
      </w:r>
      <w:proofErr w:type="spellStart"/>
      <w:r>
        <w:t>each</w:t>
      </w:r>
      <w:proofErr w:type="spellEnd"/>
      <w:r>
        <w:t xml:space="preserve"> </w:t>
      </w:r>
      <w:proofErr w:type="spellStart"/>
      <w:r>
        <w:t>other</w:t>
      </w:r>
      <w:proofErr w:type="spellEnd"/>
      <w:r w:rsidR="00803A48">
        <w:t>“ für Mezzosopran, Viola und Klavier</w:t>
      </w:r>
    </w:p>
    <w:p w14:paraId="137036E5" w14:textId="315146DB" w:rsidR="00AC1522" w:rsidRDefault="00AC1522" w:rsidP="007F5DA5">
      <w:pPr>
        <w:jc w:val="both"/>
      </w:pPr>
      <w:r>
        <w:t>„</w:t>
      </w:r>
      <w:proofErr w:type="spellStart"/>
      <w:r>
        <w:t>Gondoliera</w:t>
      </w:r>
      <w:proofErr w:type="spellEnd"/>
      <w:r>
        <w:t>“ &amp; „Souveni</w:t>
      </w:r>
      <w:r w:rsidR="00803A48">
        <w:t>r</w:t>
      </w:r>
      <w:r w:rsidR="007F729B">
        <w:t xml:space="preserve">“ </w:t>
      </w:r>
      <w:r w:rsidR="00803A48">
        <w:t>für Viola und Klavier</w:t>
      </w:r>
    </w:p>
    <w:p w14:paraId="402FB1AD" w14:textId="4BFA05A1" w:rsidR="00803A48" w:rsidRPr="00803A48" w:rsidRDefault="00803A48" w:rsidP="007F5DA5">
      <w:pPr>
        <w:jc w:val="both"/>
        <w:rPr>
          <w:b/>
          <w:bCs/>
        </w:rPr>
      </w:pPr>
      <w:r w:rsidRPr="00803A48">
        <w:rPr>
          <w:b/>
          <w:bCs/>
        </w:rPr>
        <w:t xml:space="preserve">Ralph </w:t>
      </w:r>
      <w:r w:rsidR="00AC1522" w:rsidRPr="00803A48">
        <w:rPr>
          <w:b/>
          <w:bCs/>
        </w:rPr>
        <w:t xml:space="preserve">Vaughan-Williams </w:t>
      </w:r>
      <w:r w:rsidR="00C5738F">
        <w:rPr>
          <w:b/>
          <w:bCs/>
        </w:rPr>
        <w:t>(1872-1958)</w:t>
      </w:r>
    </w:p>
    <w:p w14:paraId="52F6A284" w14:textId="308A9C71" w:rsidR="00AC1522" w:rsidRDefault="00AC1522" w:rsidP="007F5DA5">
      <w:pPr>
        <w:jc w:val="both"/>
      </w:pPr>
      <w:r>
        <w:t xml:space="preserve">„Silent </w:t>
      </w:r>
      <w:proofErr w:type="spellStart"/>
      <w:r>
        <w:t>Noon</w:t>
      </w:r>
      <w:proofErr w:type="spellEnd"/>
      <w:r w:rsidR="00803A48">
        <w:t>“</w:t>
      </w:r>
      <w:r w:rsidR="007F729B">
        <w:t xml:space="preserve"> für Mezzosopran und Klavier</w:t>
      </w:r>
    </w:p>
    <w:p w14:paraId="6C39C912" w14:textId="0317C9AA" w:rsidR="00803A48" w:rsidRPr="00803A48" w:rsidRDefault="00803A48" w:rsidP="007F5DA5">
      <w:pPr>
        <w:jc w:val="both"/>
        <w:rPr>
          <w:b/>
          <w:bCs/>
        </w:rPr>
      </w:pPr>
      <w:r w:rsidRPr="00803A48">
        <w:rPr>
          <w:b/>
          <w:bCs/>
        </w:rPr>
        <w:t xml:space="preserve">Roger </w:t>
      </w:r>
      <w:proofErr w:type="spellStart"/>
      <w:r w:rsidR="00AC1522" w:rsidRPr="00803A48">
        <w:rPr>
          <w:b/>
          <w:bCs/>
        </w:rPr>
        <w:t>Quilter</w:t>
      </w:r>
      <w:proofErr w:type="spellEnd"/>
      <w:r w:rsidR="00AC1522" w:rsidRPr="00803A48">
        <w:rPr>
          <w:b/>
          <w:bCs/>
        </w:rPr>
        <w:t xml:space="preserve"> </w:t>
      </w:r>
      <w:r w:rsidR="00C5738F">
        <w:rPr>
          <w:b/>
          <w:bCs/>
        </w:rPr>
        <w:t>(1877-1953)</w:t>
      </w:r>
    </w:p>
    <w:p w14:paraId="679AB05A" w14:textId="378487A7" w:rsidR="00AC1522" w:rsidRDefault="00AC1522" w:rsidP="007F5DA5">
      <w:pPr>
        <w:jc w:val="both"/>
      </w:pPr>
      <w:r>
        <w:t>„</w:t>
      </w:r>
      <w:proofErr w:type="spellStart"/>
      <w:r>
        <w:t>Love´s</w:t>
      </w:r>
      <w:proofErr w:type="spellEnd"/>
      <w:r>
        <w:t xml:space="preserve"> </w:t>
      </w:r>
      <w:proofErr w:type="spellStart"/>
      <w:r>
        <w:t>philosophy</w:t>
      </w:r>
      <w:proofErr w:type="spellEnd"/>
      <w:r>
        <w:t>“</w:t>
      </w:r>
      <w:r w:rsidR="007F729B">
        <w:t xml:space="preserve"> für Mezzosopran und Klavier</w:t>
      </w:r>
    </w:p>
    <w:p w14:paraId="77D9916D" w14:textId="1317F288" w:rsidR="00803A48" w:rsidRPr="007F729B" w:rsidRDefault="00803A48" w:rsidP="007F5DA5">
      <w:pPr>
        <w:jc w:val="both"/>
        <w:rPr>
          <w:b/>
          <w:bCs/>
        </w:rPr>
      </w:pPr>
      <w:r w:rsidRPr="007F729B">
        <w:rPr>
          <w:b/>
          <w:bCs/>
        </w:rPr>
        <w:t xml:space="preserve">John </w:t>
      </w:r>
      <w:r w:rsidR="00AC1522" w:rsidRPr="007F729B">
        <w:rPr>
          <w:b/>
          <w:bCs/>
        </w:rPr>
        <w:t xml:space="preserve">Dowland </w:t>
      </w:r>
      <w:r w:rsidR="00C5738F">
        <w:rPr>
          <w:b/>
          <w:bCs/>
        </w:rPr>
        <w:t>(1563-1626)</w:t>
      </w:r>
    </w:p>
    <w:p w14:paraId="346C6089" w14:textId="07132723" w:rsidR="00AC1522" w:rsidRDefault="00AC1522" w:rsidP="007F5DA5">
      <w:pPr>
        <w:jc w:val="both"/>
      </w:pPr>
      <w:r>
        <w:t>„</w:t>
      </w:r>
      <w:proofErr w:type="spellStart"/>
      <w:r>
        <w:t>If</w:t>
      </w:r>
      <w:proofErr w:type="spellEnd"/>
      <w:r>
        <w:t xml:space="preserve"> </w:t>
      </w:r>
      <w:proofErr w:type="spellStart"/>
      <w:r>
        <w:t>my</w:t>
      </w:r>
      <w:proofErr w:type="spellEnd"/>
      <w:r>
        <w:t xml:space="preserve"> </w:t>
      </w:r>
      <w:proofErr w:type="spellStart"/>
      <w:r>
        <w:t>complains</w:t>
      </w:r>
      <w:proofErr w:type="spellEnd"/>
      <w:r w:rsidR="007F729B">
        <w:t xml:space="preserve"> </w:t>
      </w:r>
      <w:proofErr w:type="spellStart"/>
      <w:r w:rsidR="007F729B">
        <w:t>could</w:t>
      </w:r>
      <w:proofErr w:type="spellEnd"/>
      <w:r w:rsidR="007F729B">
        <w:t xml:space="preserve"> </w:t>
      </w:r>
      <w:proofErr w:type="spellStart"/>
      <w:r w:rsidR="007F729B">
        <w:t>passions</w:t>
      </w:r>
      <w:proofErr w:type="spellEnd"/>
      <w:r w:rsidR="007F729B">
        <w:t xml:space="preserve"> </w:t>
      </w:r>
      <w:proofErr w:type="spellStart"/>
      <w:r w:rsidR="007F729B">
        <w:t>move</w:t>
      </w:r>
      <w:proofErr w:type="spellEnd"/>
      <w:r w:rsidR="007F729B">
        <w:t>“ für Gesang und Klavier</w:t>
      </w:r>
    </w:p>
    <w:p w14:paraId="4C931193" w14:textId="3E7028BC" w:rsidR="007F729B" w:rsidRPr="007F729B" w:rsidRDefault="007F729B" w:rsidP="007F5DA5">
      <w:pPr>
        <w:jc w:val="both"/>
        <w:rPr>
          <w:b/>
          <w:bCs/>
        </w:rPr>
      </w:pPr>
      <w:r w:rsidRPr="007F729B">
        <w:rPr>
          <w:b/>
          <w:bCs/>
        </w:rPr>
        <w:t xml:space="preserve">Benjamin </w:t>
      </w:r>
      <w:r w:rsidR="00AC1522" w:rsidRPr="007F729B">
        <w:rPr>
          <w:b/>
          <w:bCs/>
        </w:rPr>
        <w:t xml:space="preserve">Britten </w:t>
      </w:r>
      <w:r w:rsidR="00C5738F">
        <w:rPr>
          <w:b/>
          <w:bCs/>
        </w:rPr>
        <w:t>(1913-1976)</w:t>
      </w:r>
    </w:p>
    <w:p w14:paraId="3CC03A91" w14:textId="2F032AB0" w:rsidR="00AC1522" w:rsidRDefault="00AC1522" w:rsidP="007F5DA5">
      <w:pPr>
        <w:jc w:val="both"/>
      </w:pPr>
      <w:r>
        <w:t>„</w:t>
      </w:r>
      <w:proofErr w:type="spellStart"/>
      <w:r>
        <w:t>Lachrymae</w:t>
      </w:r>
      <w:proofErr w:type="spellEnd"/>
      <w:r>
        <w:t>“</w:t>
      </w:r>
      <w:r w:rsidR="007F729B">
        <w:t xml:space="preserve"> – Variationen über Dowland-Lieder für Viola und Klavier</w:t>
      </w:r>
    </w:p>
    <w:p w14:paraId="7AC15AA2" w14:textId="401ECC54" w:rsidR="00AC1522" w:rsidRDefault="00AC1522" w:rsidP="007F5DA5">
      <w:pPr>
        <w:jc w:val="both"/>
      </w:pPr>
      <w:r>
        <w:t>„Sally Gardens</w:t>
      </w:r>
      <w:r w:rsidR="007F729B">
        <w:t>“ für Mezzosopran und Klavier</w:t>
      </w:r>
    </w:p>
    <w:p w14:paraId="2BD9862E" w14:textId="759D5EF8" w:rsidR="007F729B" w:rsidRPr="007F729B" w:rsidRDefault="007F729B" w:rsidP="007F5DA5">
      <w:pPr>
        <w:jc w:val="both"/>
        <w:rPr>
          <w:b/>
          <w:bCs/>
        </w:rPr>
      </w:pPr>
      <w:r w:rsidRPr="007F729B">
        <w:rPr>
          <w:b/>
          <w:bCs/>
        </w:rPr>
        <w:t xml:space="preserve">Sir Edward </w:t>
      </w:r>
      <w:r w:rsidR="00AC1522" w:rsidRPr="007F729B">
        <w:rPr>
          <w:b/>
          <w:bCs/>
        </w:rPr>
        <w:t xml:space="preserve">Elgar </w:t>
      </w:r>
      <w:r w:rsidR="00C5738F">
        <w:rPr>
          <w:b/>
          <w:bCs/>
        </w:rPr>
        <w:t>(1857-1934)</w:t>
      </w:r>
    </w:p>
    <w:p w14:paraId="46208E85" w14:textId="40207D49" w:rsidR="00AC1522" w:rsidRDefault="00AC1522" w:rsidP="007F5DA5">
      <w:pPr>
        <w:jc w:val="both"/>
      </w:pPr>
      <w:r>
        <w:t xml:space="preserve">„Song </w:t>
      </w:r>
      <w:proofErr w:type="spellStart"/>
      <w:r>
        <w:t>of</w:t>
      </w:r>
      <w:proofErr w:type="spellEnd"/>
      <w:r>
        <w:t xml:space="preserve"> </w:t>
      </w:r>
      <w:proofErr w:type="spellStart"/>
      <w:r>
        <w:t>autumn</w:t>
      </w:r>
      <w:proofErr w:type="spellEnd"/>
      <w:r>
        <w:t>“</w:t>
      </w:r>
      <w:r w:rsidR="007F729B">
        <w:t xml:space="preserve"> für Mezzosopran und Klavier</w:t>
      </w:r>
    </w:p>
    <w:p w14:paraId="3B33FD51" w14:textId="77777777" w:rsidR="007F729B" w:rsidRPr="007F729B" w:rsidRDefault="007F729B" w:rsidP="007F5DA5">
      <w:pPr>
        <w:jc w:val="both"/>
        <w:rPr>
          <w:b/>
          <w:bCs/>
        </w:rPr>
      </w:pPr>
      <w:r w:rsidRPr="007F729B">
        <w:rPr>
          <w:b/>
          <w:bCs/>
        </w:rPr>
        <w:t xml:space="preserve">Frank </w:t>
      </w:r>
      <w:r w:rsidR="00AC1522" w:rsidRPr="007F729B">
        <w:rPr>
          <w:b/>
          <w:bCs/>
        </w:rPr>
        <w:t xml:space="preserve">Bridge </w:t>
      </w:r>
    </w:p>
    <w:p w14:paraId="60E275BE" w14:textId="7254F3F9" w:rsidR="00AC1522" w:rsidRDefault="00AC1522" w:rsidP="007F5DA5">
      <w:pPr>
        <w:jc w:val="both"/>
      </w:pPr>
      <w:r>
        <w:t>„</w:t>
      </w:r>
      <w:proofErr w:type="spellStart"/>
      <w:r>
        <w:t>Heart´s</w:t>
      </w:r>
      <w:proofErr w:type="spellEnd"/>
      <w:r>
        <w:t xml:space="preserve"> </w:t>
      </w:r>
      <w:proofErr w:type="spellStart"/>
      <w:r>
        <w:t>Ease</w:t>
      </w:r>
      <w:proofErr w:type="spellEnd"/>
      <w:r>
        <w:t>“ &amp; „Lullaby“</w:t>
      </w:r>
      <w:r w:rsidR="007F729B">
        <w:t xml:space="preserve"> für Viola und Klavier</w:t>
      </w:r>
    </w:p>
    <w:p w14:paraId="0F495142" w14:textId="77777777" w:rsidR="007F729B" w:rsidRPr="007F729B" w:rsidRDefault="007F729B" w:rsidP="007F5DA5">
      <w:pPr>
        <w:jc w:val="both"/>
        <w:rPr>
          <w:b/>
          <w:bCs/>
        </w:rPr>
      </w:pPr>
      <w:r w:rsidRPr="007F729B">
        <w:rPr>
          <w:b/>
          <w:bCs/>
        </w:rPr>
        <w:t xml:space="preserve">Sir Edward </w:t>
      </w:r>
      <w:r w:rsidR="00AC1522" w:rsidRPr="007F729B">
        <w:rPr>
          <w:b/>
          <w:bCs/>
        </w:rPr>
        <w:t xml:space="preserve">Elgar </w:t>
      </w:r>
    </w:p>
    <w:p w14:paraId="28B0F547" w14:textId="6F907197" w:rsidR="00AC1522" w:rsidRDefault="00AC1522" w:rsidP="007F5DA5">
      <w:pPr>
        <w:jc w:val="both"/>
      </w:pPr>
      <w:r>
        <w:t>„</w:t>
      </w:r>
      <w:proofErr w:type="spellStart"/>
      <w:r>
        <w:t>Sea</w:t>
      </w:r>
      <w:proofErr w:type="spellEnd"/>
      <w:r>
        <w:t xml:space="preserve"> </w:t>
      </w:r>
      <w:proofErr w:type="spellStart"/>
      <w:r>
        <w:t>pictures</w:t>
      </w:r>
      <w:proofErr w:type="spellEnd"/>
      <w:r>
        <w:t xml:space="preserve">“ </w:t>
      </w:r>
      <w:r w:rsidR="007F729B">
        <w:t>daraus: „</w:t>
      </w:r>
      <w:r>
        <w:t>Sabbath Morning</w:t>
      </w:r>
      <w:r w:rsidR="007F729B">
        <w:t>“ für Mezzosopran und Klavier</w:t>
      </w:r>
    </w:p>
    <w:p w14:paraId="7AF6F7E1" w14:textId="77777777" w:rsidR="007F729B" w:rsidRPr="007F729B" w:rsidRDefault="007F729B" w:rsidP="007F5DA5">
      <w:pPr>
        <w:jc w:val="both"/>
        <w:rPr>
          <w:b/>
          <w:bCs/>
        </w:rPr>
      </w:pPr>
      <w:r w:rsidRPr="007F729B">
        <w:rPr>
          <w:b/>
          <w:bCs/>
        </w:rPr>
        <w:t xml:space="preserve">Frank </w:t>
      </w:r>
      <w:r w:rsidR="00AC1522" w:rsidRPr="007F729B">
        <w:rPr>
          <w:b/>
          <w:bCs/>
        </w:rPr>
        <w:t xml:space="preserve">Bridge </w:t>
      </w:r>
    </w:p>
    <w:p w14:paraId="4FB6F96C" w14:textId="5D8CA4FD" w:rsidR="00AC1522" w:rsidRDefault="00AC1522" w:rsidP="007F5DA5">
      <w:pPr>
        <w:jc w:val="both"/>
      </w:pPr>
      <w:r>
        <w:t>„</w:t>
      </w:r>
      <w:proofErr w:type="spellStart"/>
      <w:r>
        <w:t>Pensiero</w:t>
      </w:r>
      <w:proofErr w:type="spellEnd"/>
      <w:r>
        <w:t xml:space="preserve"> &amp; Allegro appassionato“</w:t>
      </w:r>
      <w:r w:rsidR="007F729B">
        <w:t xml:space="preserve"> für Viola und Klavier</w:t>
      </w:r>
    </w:p>
    <w:p w14:paraId="398B8AD0" w14:textId="024AF820" w:rsidR="00AC1522" w:rsidRDefault="00AC1522" w:rsidP="007F5DA5">
      <w:pPr>
        <w:jc w:val="both"/>
      </w:pPr>
      <w:r>
        <w:t>„</w:t>
      </w:r>
      <w:proofErr w:type="spellStart"/>
      <w:r>
        <w:t>Where</w:t>
      </w:r>
      <w:proofErr w:type="spellEnd"/>
      <w:r>
        <w:t xml:space="preserve"> </w:t>
      </w:r>
      <w:proofErr w:type="spellStart"/>
      <w:r>
        <w:t>is</w:t>
      </w:r>
      <w:proofErr w:type="spellEnd"/>
      <w:r>
        <w:t xml:space="preserve"> </w:t>
      </w:r>
      <w:proofErr w:type="spellStart"/>
      <w:r>
        <w:t>it</w:t>
      </w:r>
      <w:proofErr w:type="spellEnd"/>
      <w:r>
        <w:t xml:space="preserve"> </w:t>
      </w:r>
      <w:proofErr w:type="spellStart"/>
      <w:r>
        <w:t>that</w:t>
      </w:r>
      <w:proofErr w:type="spellEnd"/>
      <w:r>
        <w:t xml:space="preserve"> </w:t>
      </w:r>
      <w:proofErr w:type="spellStart"/>
      <w:r>
        <w:t>our</w:t>
      </w:r>
      <w:proofErr w:type="spellEnd"/>
      <w:r>
        <w:t xml:space="preserve"> </w:t>
      </w:r>
      <w:proofErr w:type="spellStart"/>
      <w:r>
        <w:t>soul</w:t>
      </w:r>
      <w:proofErr w:type="spellEnd"/>
      <w:r>
        <w:t xml:space="preserve"> </w:t>
      </w:r>
      <w:proofErr w:type="spellStart"/>
      <w:r>
        <w:t>doth</w:t>
      </w:r>
      <w:proofErr w:type="spellEnd"/>
      <w:r>
        <w:t xml:space="preserve"> </w:t>
      </w:r>
      <w:proofErr w:type="spellStart"/>
      <w:r>
        <w:t>go</w:t>
      </w:r>
      <w:proofErr w:type="spellEnd"/>
      <w:r>
        <w:t>“</w:t>
      </w:r>
      <w:r w:rsidR="007F729B">
        <w:t xml:space="preserve"> für Mezzosopran, Viola und Klavier</w:t>
      </w:r>
    </w:p>
    <w:p w14:paraId="6EBBCC70" w14:textId="10E31680" w:rsidR="00AC1522" w:rsidRDefault="00AC1522" w:rsidP="007F5DA5">
      <w:pPr>
        <w:jc w:val="both"/>
      </w:pPr>
      <w:r>
        <w:t xml:space="preserve">„Music </w:t>
      </w:r>
      <w:proofErr w:type="spellStart"/>
      <w:r>
        <w:t>when</w:t>
      </w:r>
      <w:proofErr w:type="spellEnd"/>
      <w:r>
        <w:t xml:space="preserve"> soft </w:t>
      </w:r>
      <w:proofErr w:type="spellStart"/>
      <w:r>
        <w:t>voices</w:t>
      </w:r>
      <w:proofErr w:type="spellEnd"/>
      <w:r>
        <w:t xml:space="preserve"> die“</w:t>
      </w:r>
      <w:r w:rsidR="007F729B">
        <w:t xml:space="preserve"> für Mezzosopran, Viola und Klavier</w:t>
      </w:r>
    </w:p>
    <w:p w14:paraId="7C9DACA3" w14:textId="77777777" w:rsidR="00612470" w:rsidRPr="00A24962" w:rsidRDefault="00612470" w:rsidP="007F5DA5">
      <w:pPr>
        <w:jc w:val="both"/>
        <w:rPr>
          <w:b/>
          <w:bCs/>
        </w:rPr>
      </w:pPr>
      <w:r w:rsidRPr="00A24962">
        <w:rPr>
          <w:b/>
          <w:bCs/>
        </w:rPr>
        <w:lastRenderedPageBreak/>
        <w:t>Melanie Lang</w:t>
      </w:r>
    </w:p>
    <w:p w14:paraId="47F4E0CD" w14:textId="52D414CE" w:rsidR="00612470" w:rsidRDefault="00612470" w:rsidP="007F5DA5">
      <w:pPr>
        <w:jc w:val="both"/>
      </w:pPr>
      <w:r>
        <w:t xml:space="preserve">Seit 2014 ist die gebürtige Amerikanerin am Oldenburgischen Staatstheater. In zahlreichen Rollen von „Carmen“ über </w:t>
      </w:r>
      <w:proofErr w:type="spellStart"/>
      <w:r w:rsidR="00380906">
        <w:t>Frika</w:t>
      </w:r>
      <w:proofErr w:type="spellEnd"/>
      <w:r w:rsidR="00380906">
        <w:t xml:space="preserve"> in Wagners „Ring“, Hermia in Brittens „Sommernachtstraum“ und Sister Helen in „Dead Man Walking“ bis zur Hexe in „Hänsel und Gretel“ begeistert sie ungebrochen </w:t>
      </w:r>
      <w:r w:rsidR="007F5DA5">
        <w:t xml:space="preserve">ihr generationsübergreifendes </w:t>
      </w:r>
      <w:r w:rsidR="00380906">
        <w:t>Publikum.</w:t>
      </w:r>
      <w:r w:rsidR="007F5DA5">
        <w:t xml:space="preserve"> </w:t>
      </w:r>
    </w:p>
    <w:p w14:paraId="2E9DE732" w14:textId="51A3604F" w:rsidR="00380906" w:rsidRDefault="00380906" w:rsidP="007F5DA5">
      <w:pPr>
        <w:jc w:val="both"/>
      </w:pPr>
      <w:r>
        <w:t>Ihre Liebe gilt aber uneingeschränkt auch dem Lied und der Kammermusik. Ihre britische Heimat spielt dabei ebenso eine gewichtige Rolle wie ihr Faible für frankophile Musik.</w:t>
      </w:r>
      <w:r w:rsidR="007F5DA5">
        <w:t xml:space="preserve"> </w:t>
      </w:r>
      <w:r w:rsidR="00986559">
        <w:t>Auch im oratorischen Fach und in der Kirchenmusik allgemein ist sie zu Hause und gefragt.</w:t>
      </w:r>
    </w:p>
    <w:p w14:paraId="2D36FDCC" w14:textId="13A8EE1C" w:rsidR="00380906" w:rsidRDefault="00380906" w:rsidP="007F5DA5">
      <w:pPr>
        <w:jc w:val="both"/>
      </w:pPr>
      <w:r>
        <w:t>Mit größter Hingabe und enormem Erfolg unterrichtet sie eine engagierte und talentierte Schülerschar, die in Teilen auch bereits in Varel in Kirchenkonzerten und der jüngsten Solistengala zu hören war.</w:t>
      </w:r>
      <w:r w:rsidR="007F5DA5">
        <w:t xml:space="preserve"> Als Mutter eines kleinen Sohnes liegt ihr unbedingt auch an der Vermittlung musischer Inhalte an die kommende Generation.</w:t>
      </w:r>
    </w:p>
    <w:p w14:paraId="4FC61197" w14:textId="77777777" w:rsidR="00612470" w:rsidRDefault="00612470" w:rsidP="007F5DA5">
      <w:pPr>
        <w:jc w:val="both"/>
        <w:rPr>
          <w:b/>
          <w:bCs/>
        </w:rPr>
      </w:pPr>
    </w:p>
    <w:p w14:paraId="1EE2B963" w14:textId="23CECE1E" w:rsidR="00612470" w:rsidRPr="005D2D29" w:rsidRDefault="00612470" w:rsidP="007F5DA5">
      <w:pPr>
        <w:jc w:val="both"/>
        <w:rPr>
          <w:b/>
          <w:bCs/>
        </w:rPr>
      </w:pPr>
      <w:r w:rsidRPr="005D2D29">
        <w:rPr>
          <w:b/>
          <w:bCs/>
        </w:rPr>
        <w:t xml:space="preserve">Christoph </w:t>
      </w:r>
      <w:proofErr w:type="spellStart"/>
      <w:r w:rsidRPr="005D2D29">
        <w:rPr>
          <w:b/>
          <w:bCs/>
        </w:rPr>
        <w:t>Rabbels</w:t>
      </w:r>
      <w:proofErr w:type="spellEnd"/>
    </w:p>
    <w:p w14:paraId="005AF69C" w14:textId="77777777" w:rsidR="007F5DA5" w:rsidRDefault="00612470" w:rsidP="007F5DA5">
      <w:pPr>
        <w:jc w:val="both"/>
      </w:pPr>
      <w:r>
        <w:t xml:space="preserve">2001 bin ich glücklicherweise im Nordwesten angekommen und am Oldenburgischen Staatstheater mittlerweile als stellvertretender Solobratschist engagiert. Schon vor meiner beruflichen Tätigkeit im Orchester war und ist noch die Kammermusik mit all ihren Facetten eine große Leidenschaft. </w:t>
      </w:r>
    </w:p>
    <w:p w14:paraId="2F687565" w14:textId="77777777" w:rsidR="007F5DA5" w:rsidRDefault="00612470" w:rsidP="007F5DA5">
      <w:pPr>
        <w:jc w:val="both"/>
      </w:pPr>
      <w:r>
        <w:t xml:space="preserve">An der Kammermusik gefallen mir besonders der direkte und unmittelbare Austausch mit den jeweiligen Partnerinnen und Partnern bei den Proben und diese tollen Momente, wenn der Funke überspringt und wir Musiker mit Ihnen, verehrtes Publikum, gleichermaßen beginnen zu kommunizieren und uns in der Musik begegnen. </w:t>
      </w:r>
    </w:p>
    <w:p w14:paraId="33C4E9F5" w14:textId="03B2A286" w:rsidR="00612470" w:rsidRDefault="00612470" w:rsidP="007F5DA5">
      <w:pPr>
        <w:jc w:val="both"/>
      </w:pPr>
      <w:r>
        <w:t>Dieses Überspringen will ich natürlich nicht auf die Kammermusik reduzieren. Aber vielleicht ist der etwas intimere Rahmen für manche Empfindung komfortabler. Abseits der Musik finden Sie mich ebenso leidenschaftlich auf dem Rennrad. Wenn dann noch meine liebe Frau und unsere Kinder mitradeln, sprühen auch dort die Funken!</w:t>
      </w:r>
    </w:p>
    <w:p w14:paraId="1ADF0F09" w14:textId="77777777" w:rsidR="00986559" w:rsidRDefault="00986559" w:rsidP="00986559">
      <w:pPr>
        <w:jc w:val="both"/>
        <w:rPr>
          <w:rFonts w:cstheme="minorHAnsi"/>
        </w:rPr>
      </w:pPr>
      <w:r w:rsidRPr="00986559">
        <w:rPr>
          <w:rFonts w:cstheme="minorHAnsi"/>
          <w:b/>
          <w:bCs/>
        </w:rPr>
        <w:t>Sonja Honickel</w:t>
      </w:r>
      <w:r w:rsidRPr="00986559">
        <w:rPr>
          <w:rFonts w:cstheme="minorHAnsi"/>
        </w:rPr>
        <w:t xml:space="preserve"> </w:t>
      </w:r>
    </w:p>
    <w:p w14:paraId="7A509DDD" w14:textId="79B1021E" w:rsidR="00986559" w:rsidRDefault="00986559" w:rsidP="00986559">
      <w:pPr>
        <w:jc w:val="both"/>
        <w:rPr>
          <w:rFonts w:cstheme="minorHAnsi"/>
        </w:rPr>
      </w:pPr>
      <w:r w:rsidRPr="00986559">
        <w:rPr>
          <w:rFonts w:cstheme="minorHAnsi"/>
        </w:rPr>
        <w:t>hat in ihrer Jugend das Klavierspiel beim Großvater erlernt. Als junge Frau hat sie sich dann dem Chorgesang und hier vor allem dem „Neuen geistlichen Lied“ in verschiedenen Jugendchören zugewandt, zunächst als Sängerin, später dann auch als Chorleiterin. Seit den späten 90er Jahren war sie in den Kammer- und Oratorienchören ihres Mannes musikalisch tätig: in Wuppertal, Duisburg, Bonn und seit 2014 in Oldenburg. Sie ist Mitbegründerin des „</w:t>
      </w:r>
      <w:proofErr w:type="spellStart"/>
      <w:r w:rsidRPr="00986559">
        <w:rPr>
          <w:rFonts w:cstheme="minorHAnsi"/>
        </w:rPr>
        <w:t>classix</w:t>
      </w:r>
      <w:proofErr w:type="spellEnd"/>
      <w:r w:rsidRPr="00986559">
        <w:rPr>
          <w:rFonts w:cstheme="minorHAnsi"/>
        </w:rPr>
        <w:t>-Jugendchores“ und des „</w:t>
      </w:r>
      <w:proofErr w:type="spellStart"/>
      <w:r w:rsidRPr="00986559">
        <w:rPr>
          <w:rFonts w:cstheme="minorHAnsi"/>
        </w:rPr>
        <w:t>KlangEnsemble</w:t>
      </w:r>
      <w:proofErr w:type="spellEnd"/>
      <w:r w:rsidRPr="00986559">
        <w:rPr>
          <w:rFonts w:cstheme="minorHAnsi"/>
        </w:rPr>
        <w:t xml:space="preserve"> Oldenburg“. Seit zwei Jahren vervollkommnet sie ihre stimmlichen Möglichkeiten bei der Opernsängerin Melanie Lang. </w:t>
      </w:r>
      <w:r>
        <w:rPr>
          <w:rFonts w:cstheme="minorHAnsi"/>
        </w:rPr>
        <w:t xml:space="preserve">In zahlreichen Konzerten der letzten 20 Jahre hat sie als charmante Moderatorin Konzerte veredelt, für Kinder, Familien und </w:t>
      </w:r>
      <w:r w:rsidR="00C5738F">
        <w:rPr>
          <w:rFonts w:cstheme="minorHAnsi"/>
        </w:rPr>
        <w:t>„</w:t>
      </w:r>
      <w:proofErr w:type="spellStart"/>
      <w:r>
        <w:rPr>
          <w:rFonts w:cstheme="minorHAnsi"/>
        </w:rPr>
        <w:t>bestagers</w:t>
      </w:r>
      <w:proofErr w:type="spellEnd"/>
      <w:r w:rsidR="00C5738F">
        <w:rPr>
          <w:rFonts w:cstheme="minorHAnsi"/>
        </w:rPr>
        <w:t>“</w:t>
      </w:r>
      <w:r>
        <w:rPr>
          <w:rFonts w:cstheme="minorHAnsi"/>
        </w:rPr>
        <w:t>.</w:t>
      </w:r>
    </w:p>
    <w:p w14:paraId="026C24E4" w14:textId="77777777" w:rsidR="00986559" w:rsidRPr="00986559" w:rsidRDefault="00986559" w:rsidP="00986559">
      <w:pPr>
        <w:jc w:val="both"/>
        <w:rPr>
          <w:rFonts w:cstheme="minorHAnsi"/>
        </w:rPr>
      </w:pPr>
    </w:p>
    <w:p w14:paraId="24502968" w14:textId="77777777" w:rsidR="00612470" w:rsidRPr="005D2D29" w:rsidRDefault="00612470" w:rsidP="007F5DA5">
      <w:pPr>
        <w:jc w:val="both"/>
        <w:rPr>
          <w:b/>
          <w:bCs/>
        </w:rPr>
      </w:pPr>
      <w:r w:rsidRPr="005D2D29">
        <w:rPr>
          <w:b/>
          <w:bCs/>
        </w:rPr>
        <w:t>Thomas Honickel</w:t>
      </w:r>
    </w:p>
    <w:p w14:paraId="3251469C" w14:textId="77777777" w:rsidR="00612470" w:rsidRDefault="00612470" w:rsidP="007F5DA5">
      <w:pPr>
        <w:jc w:val="both"/>
      </w:pPr>
      <w:r>
        <w:t>Auch ich bin glückvoller Weise im Nordwesten angekommen; allerdings erst 2014, als Kapellmeister am Oldenburgischen Staatstheater.</w:t>
      </w:r>
    </w:p>
    <w:p w14:paraId="730EA19D" w14:textId="2C6F14E7" w:rsidR="00612470" w:rsidRDefault="00612470" w:rsidP="007F5DA5">
      <w:pPr>
        <w:jc w:val="both"/>
      </w:pPr>
      <w:r>
        <w:t xml:space="preserve">Seit ich mich erinnern kann, spiele ich Klavier. Und schon in früher Jugend habe ich für mich entdeckt, dass mir weiße und schwarze Tasten sowie Orgelpedale nicht reichen. </w:t>
      </w:r>
      <w:r w:rsidR="007F5DA5">
        <w:t>Bei</w:t>
      </w:r>
      <w:r>
        <w:t xml:space="preserve"> nahezu allen Instrumenten und Stimmen in vielfältigsten Besetzungen habe ich mich als Kammermusikbegleiter verdingt und es stets genossen: das Zwiegespräch mit dem</w:t>
      </w:r>
      <w:r w:rsidR="007F5DA5">
        <w:t xml:space="preserve"> </w:t>
      </w:r>
      <w:r>
        <w:t xml:space="preserve">Gegenüber, der dann zum </w:t>
      </w:r>
      <w:r w:rsidR="007F5DA5">
        <w:t xml:space="preserve">musikalischen </w:t>
      </w:r>
      <w:r>
        <w:t xml:space="preserve">Partner werden kann, das Kennenlernen neuer Literatur und das Zuhören, Einfühlen, </w:t>
      </w:r>
      <w:proofErr w:type="spellStart"/>
      <w:r>
        <w:t>Mitatmen</w:t>
      </w:r>
      <w:proofErr w:type="spellEnd"/>
      <w:r>
        <w:t>. In vielen Situationen gab es darüber hinaus auch die Notwendigkeit, entstehende Unebenheiten ausgleichen zu müssen, zu stützen, wo es nötig war, wegzulassen, wo es geboten schien, zu improvisieren, wo es die Genres nahelegen (Pop, Jazz, Musical). So habe ich zusätzlich zum Oratorischen, Opernhaften und Sinfonischen schier unendliche Reichtümer entdecken dürfen.</w:t>
      </w:r>
    </w:p>
    <w:p w14:paraId="5171F77F" w14:textId="09CFE3D9" w:rsidR="0072623A" w:rsidRDefault="00612470" w:rsidP="007F5DA5">
      <w:pPr>
        <w:jc w:val="both"/>
      </w:pPr>
      <w:r>
        <w:t>Wenn ich nicht am Pult stehe oder a</w:t>
      </w:r>
      <w:r w:rsidR="007F5DA5">
        <w:t>n</w:t>
      </w:r>
      <w:r>
        <w:t xml:space="preserve"> Klavier </w:t>
      </w:r>
      <w:r w:rsidR="007F5DA5">
        <w:t>o</w:t>
      </w:r>
      <w:r>
        <w:t xml:space="preserve">der Orgel sitze, genieße ich Abende am </w:t>
      </w:r>
      <w:proofErr w:type="spellStart"/>
      <w:r>
        <w:t>Dangaster</w:t>
      </w:r>
      <w:proofErr w:type="spellEnd"/>
      <w:r>
        <w:t xml:space="preserve"> Strand, Fahrradfahrten durch Moorhausen und die Gartenpflege mit meinen geliebten Rosen. Immer dabei meine liebe Frau, mit der ich die Liebe zur Musik vital teile. Und ab und an kommen uns unsere vier erwachsenen Kinder plus Enkeltochter besuchen. Beide haben mich in jüngster Abgeschiedenheit auch wieder zum Komponieren verleitet.</w:t>
      </w:r>
      <w:r w:rsidR="00986559">
        <w:t xml:space="preserve"> </w:t>
      </w:r>
    </w:p>
    <w:p w14:paraId="22750F80" w14:textId="138F1AA5" w:rsidR="0072623A" w:rsidRPr="00FB2A9A" w:rsidRDefault="0072623A" w:rsidP="0072623A">
      <w:pPr>
        <w:jc w:val="center"/>
        <w:rPr>
          <w:rFonts w:cstheme="minorHAnsi"/>
          <w:b/>
          <w:bCs/>
          <w:sz w:val="24"/>
          <w:szCs w:val="24"/>
        </w:rPr>
      </w:pPr>
      <w:r w:rsidRPr="00FB2A9A">
        <w:rPr>
          <w:rFonts w:cstheme="minorHAnsi"/>
          <w:b/>
          <w:bCs/>
          <w:noProof/>
          <w:color w:val="FFFFFF" w:themeColor="background1"/>
          <w:sz w:val="24"/>
          <w:szCs w:val="24"/>
        </w:rPr>
        <w:lastRenderedPageBreak/>
        <mc:AlternateContent>
          <mc:Choice Requires="wps">
            <w:drawing>
              <wp:anchor distT="0" distB="0" distL="114300" distR="114300" simplePos="0" relativeHeight="251666432" behindDoc="1" locked="0" layoutInCell="1" allowOverlap="1" wp14:anchorId="45DB100B" wp14:editId="0DC88737">
                <wp:simplePos x="0" y="0"/>
                <wp:positionH relativeFrom="margin">
                  <wp:posOffset>-200026</wp:posOffset>
                </wp:positionH>
                <wp:positionV relativeFrom="paragraph">
                  <wp:posOffset>-228600</wp:posOffset>
                </wp:positionV>
                <wp:extent cx="5305425" cy="942975"/>
                <wp:effectExtent l="0" t="0" r="9525" b="9525"/>
                <wp:wrapNone/>
                <wp:docPr id="3" name="Rechteck 3"/>
                <wp:cNvGraphicFramePr/>
                <a:graphic xmlns:a="http://schemas.openxmlformats.org/drawingml/2006/main">
                  <a:graphicData uri="http://schemas.microsoft.com/office/word/2010/wordprocessingShape">
                    <wps:wsp>
                      <wps:cNvSpPr/>
                      <wps:spPr>
                        <a:xfrm>
                          <a:off x="0" y="0"/>
                          <a:ext cx="5305425" cy="942975"/>
                        </a:xfrm>
                        <a:prstGeom prst="rect">
                          <a:avLst/>
                        </a:prstGeom>
                        <a:gradFill>
                          <a:gsLst>
                            <a:gs pos="54000">
                              <a:schemeClr val="accent1">
                                <a:lumMod val="5000"/>
                                <a:lumOff val="95000"/>
                                <a:alpha val="17000"/>
                              </a:schemeClr>
                            </a:gs>
                            <a:gs pos="4000">
                              <a:schemeClr val="accent1">
                                <a:lumMod val="45000"/>
                                <a:lumOff val="55000"/>
                              </a:schemeClr>
                            </a:gs>
                            <a:gs pos="0">
                              <a:schemeClr val="accent1">
                                <a:lumMod val="45000"/>
                                <a:lumOff val="55000"/>
                              </a:schemeClr>
                            </a:gs>
                            <a:gs pos="36000">
                              <a:schemeClr val="accent1">
                                <a:lumMod val="30000"/>
                                <a:lumOff val="70000"/>
                                <a:alpha val="5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A331" id="Rechteck 3" o:spid="_x0000_s1026" style="position:absolute;margin-left:-15.75pt;margin-top:-18pt;width:417.75pt;height:7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En+wIAAIMHAAAOAAAAZHJzL2Uyb0RvYy54bWysVdtu3CAQfa/Uf0C8N/ZenHSteKNVolSV&#10;0iZKUuV5gvHaKgYK7K1f3wFs7ypdNUrbFxvmPofhcH6xbQVZc2MbJQs6Okkp4ZKpspHLgn57vP7w&#10;kRLrQJYglOQF3XFLL+bv351vdM7Hqlai5IZgEGnzjS5o7ZzOk8SymrdgT5TmEpWVMi043JplUhrY&#10;YPRWJOM0PU02ypTaKMatRelVVNJ5iF9VnLnbqrLcEVFQrM2FrwnfZ/9N5ueQLw3oumFdGfAXVbTQ&#10;SEw6hLoCB2Rlmt9CtQ0zyqrKnTDVJqqqGsZDD9jNKH3RzUMNmodeEByrB5js/wvLvq7vDGnKgk4o&#10;kdDiEd1zVjvOvpOJR2ejbY5GD/rOdDuLS9/qtjKt/2MTZBsQ3Q2I8q0jDIXZJM2m44wShrrZdDw7&#10;y3zQZO+tjXWfuGqJXxTU4IkFIGF9Y1007U06fMvrRoiwtmgSF0QrBCWbpmkavMP88EthyBrw5IEx&#10;Lt0oqMSq/aLKKM+8PSaBHKU4KFE624tB6BqidHTWGWPxQ/jQytIeFvHWGqb7bIdFZL34lXRv6vcf&#10;c01O34jvBO2PAOyR7MQHAPuGg/Roxyhc9uctGknAE0w4cHQiloHgOMSjbrrwRg9jIqQ/Hqn82MSB&#10;8pLED3Yc5bByO8HDIMh7XuGFwOEdvzZKtoaS7yfpePHCB/SRK8w/xI6zOMxRDNKPaayys/euPDDZ&#10;4PzHM4/Og0fIrKQbnNtGKnOsM4EXpMsc7XuQIjQepWdV7pAujIo8ajW7bvDa3oB1d2CQOPEo8DFw&#10;t/iphNoUVHUrSmplfh6Te3vkM9RSskEiLqj9sQLDKRGfJV7q2Wg69cwdNtPsbIwbc6h5PtTIVXup&#10;8MaPcCY0C0tv70S/rIxqn/DNWPisqALJMHdBmTP95tLFBwJfHcYXi2CGbK3B3cgHzXxwj6qnpcft&#10;ExjdcZdD1vuqetKG/AWFRVvvKdVi5VTVBH7b49rhjUwfaSW+Sv4pOdwHq/3bOf8FAAD//wMAUEsD&#10;BBQABgAIAAAAIQDp+gAo3wAAAAsBAAAPAAAAZHJzL2Rvd25yZXYueG1sTI/NTsMwEITvSLyDtUhc&#10;UOuk0B+FOBVCokckQul5E5skIl5Httsanp7tCW4z2k+zM+U22VGcjA+DIwX5PANhqHV6oE7B/v1l&#10;tgERIpLG0ZFR8G0CbKvrqxIL7c70Zk517ASHUChQQR/jVEgZ2t5YDHM3GeLbp/MWI1vfSe3xzOF2&#10;lIssW0mLA/GHHifz3Jv2qz5aBT+7cTqsU7uXu487rJu0fj04r9TtTXp6BBFNin8wXOpzdai4U+OO&#10;pIMYFczu8yWjF7HiUUxssgcWDaP5YgmyKuX/DdUvAAAA//8DAFBLAQItABQABgAIAAAAIQC2gziS&#10;/gAAAOEBAAATAAAAAAAAAAAAAAAAAAAAAABbQ29udGVudF9UeXBlc10ueG1sUEsBAi0AFAAGAAgA&#10;AAAhADj9If/WAAAAlAEAAAsAAAAAAAAAAAAAAAAALwEAAF9yZWxzLy5yZWxzUEsBAi0AFAAGAAgA&#10;AAAhAKwGgSf7AgAAgwcAAA4AAAAAAAAAAAAAAAAALgIAAGRycy9lMm9Eb2MueG1sUEsBAi0AFAAG&#10;AAgAAAAhAOn6ACjfAAAACwEAAA8AAAAAAAAAAAAAAAAAVQUAAGRycy9kb3ducmV2LnhtbFBLBQYA&#10;AAAABAAEAPMAAABhBgAAAAA=&#10;" fillcolor="#abbfe4 [1460]" stroked="f" strokeweight="1pt">
                <v:fill opacity="11141f" color2="#f6f8fc [180]" colors="0 #abc0e4;2621f #abc0e4;23593f #c7d5ed;35389f #f6f8fc" focus="100%" type="gradient"/>
                <w10:wrap anchorx="margin"/>
              </v:rect>
            </w:pict>
          </mc:Fallback>
        </mc:AlternateContent>
      </w:r>
      <w:r w:rsidRPr="00FB2A9A">
        <w:rPr>
          <w:rFonts w:cstheme="minorHAnsi"/>
          <w:b/>
          <w:bCs/>
          <w:sz w:val="24"/>
          <w:szCs w:val="24"/>
        </w:rPr>
        <w:t xml:space="preserve">Samstag, 18. Dezember </w:t>
      </w:r>
      <w:proofErr w:type="gramStart"/>
      <w:r w:rsidRPr="00FB2A9A">
        <w:rPr>
          <w:rFonts w:cstheme="minorHAnsi"/>
          <w:b/>
          <w:bCs/>
          <w:sz w:val="24"/>
          <w:szCs w:val="24"/>
        </w:rPr>
        <w:t>2021  15.00</w:t>
      </w:r>
      <w:proofErr w:type="gramEnd"/>
      <w:r w:rsidRPr="00FB2A9A">
        <w:rPr>
          <w:rFonts w:cstheme="minorHAnsi"/>
          <w:b/>
          <w:bCs/>
          <w:sz w:val="24"/>
          <w:szCs w:val="24"/>
        </w:rPr>
        <w:t xml:space="preserve"> Uhr St. Bonifatius / Varel </w:t>
      </w:r>
    </w:p>
    <w:p w14:paraId="7FE05C51" w14:textId="252DE8B7" w:rsidR="0072623A" w:rsidRPr="00FB2A9A" w:rsidRDefault="0072623A" w:rsidP="0072623A">
      <w:pPr>
        <w:jc w:val="center"/>
        <w:rPr>
          <w:rFonts w:cstheme="minorHAnsi"/>
          <w:b/>
          <w:bCs/>
          <w:sz w:val="24"/>
          <w:szCs w:val="24"/>
        </w:rPr>
      </w:pPr>
      <w:r w:rsidRPr="00FB2A9A">
        <w:rPr>
          <w:rFonts w:cstheme="minorHAnsi"/>
          <w:b/>
          <w:bCs/>
          <w:sz w:val="24"/>
          <w:szCs w:val="24"/>
        </w:rPr>
        <w:t xml:space="preserve">Sonntag, 19. Dezember </w:t>
      </w:r>
      <w:proofErr w:type="gramStart"/>
      <w:r w:rsidRPr="00FB2A9A">
        <w:rPr>
          <w:rFonts w:cstheme="minorHAnsi"/>
          <w:b/>
          <w:bCs/>
          <w:sz w:val="24"/>
          <w:szCs w:val="24"/>
        </w:rPr>
        <w:t>2021  15.00</w:t>
      </w:r>
      <w:proofErr w:type="gramEnd"/>
      <w:r w:rsidRPr="00FB2A9A">
        <w:rPr>
          <w:rFonts w:cstheme="minorHAnsi"/>
          <w:b/>
          <w:bCs/>
          <w:sz w:val="24"/>
          <w:szCs w:val="24"/>
        </w:rPr>
        <w:t xml:space="preserve"> </w:t>
      </w:r>
      <w:r w:rsidRPr="00FB2A9A">
        <w:rPr>
          <w:rFonts w:cstheme="minorHAnsi"/>
          <w:b/>
          <w:bCs/>
          <w:sz w:val="24"/>
          <w:szCs w:val="24"/>
          <w:u w:val="single"/>
        </w:rPr>
        <w:t>und</w:t>
      </w:r>
      <w:r w:rsidRPr="00FB2A9A">
        <w:rPr>
          <w:rFonts w:cstheme="minorHAnsi"/>
          <w:b/>
          <w:bCs/>
          <w:sz w:val="24"/>
          <w:szCs w:val="24"/>
        </w:rPr>
        <w:t xml:space="preserve"> 18.00 Uhr St. Marien / Oldenburg </w:t>
      </w:r>
    </w:p>
    <w:p w14:paraId="5D427FD1" w14:textId="77777777" w:rsidR="0072623A" w:rsidRPr="008F798B" w:rsidRDefault="0072623A" w:rsidP="0072623A">
      <w:pPr>
        <w:jc w:val="center"/>
        <w:rPr>
          <w:rFonts w:cstheme="minorHAnsi"/>
          <w:sz w:val="16"/>
          <w:szCs w:val="16"/>
        </w:rPr>
      </w:pPr>
      <w:r w:rsidRPr="008F798B">
        <w:rPr>
          <w:rFonts w:cstheme="minorHAnsi"/>
          <w:noProof/>
          <w:sz w:val="16"/>
          <w:szCs w:val="16"/>
        </w:rPr>
        <w:drawing>
          <wp:anchor distT="0" distB="0" distL="114300" distR="114300" simplePos="0" relativeHeight="251667456" behindDoc="1" locked="0" layoutInCell="1" allowOverlap="1" wp14:anchorId="19515F78" wp14:editId="6494C285">
            <wp:simplePos x="0" y="0"/>
            <wp:positionH relativeFrom="margin">
              <wp:align>left</wp:align>
            </wp:positionH>
            <wp:positionV relativeFrom="paragraph">
              <wp:posOffset>13970</wp:posOffset>
            </wp:positionV>
            <wp:extent cx="4905375" cy="50958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7">
                      <a:extLst>
                        <a:ext uri="{28A0092B-C50C-407E-A947-70E740481C1C}">
                          <a14:useLocalDpi xmlns:a14="http://schemas.microsoft.com/office/drawing/2010/main" val="0"/>
                        </a:ext>
                      </a:extLst>
                    </a:blip>
                    <a:stretch>
                      <a:fillRect/>
                    </a:stretch>
                  </pic:blipFill>
                  <pic:spPr>
                    <a:xfrm>
                      <a:off x="0" y="0"/>
                      <a:ext cx="4905375" cy="5095875"/>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p>
    <w:p w14:paraId="5B2E6072" w14:textId="77777777" w:rsidR="0072623A" w:rsidRPr="00842E6B" w:rsidRDefault="0072623A" w:rsidP="0072623A">
      <w:pPr>
        <w:jc w:val="center"/>
        <w:rPr>
          <w:rFonts w:ascii="Edwardian Script ITC" w:hAnsi="Edwardian Script ITC" w:cstheme="minorHAnsi"/>
          <w:b/>
          <w:bCs/>
          <w:color w:val="FFFFFF" w:themeColor="background1"/>
          <w:sz w:val="100"/>
          <w:szCs w:val="100"/>
        </w:rPr>
      </w:pPr>
      <w:r w:rsidRPr="00842E6B">
        <w:rPr>
          <w:rFonts w:ascii="Edwardian Script ITC" w:hAnsi="Edwardian Script ITC" w:cstheme="minorHAnsi"/>
          <w:b/>
          <w:bCs/>
          <w:color w:val="FFFFFF" w:themeColor="background1"/>
          <w:sz w:val="100"/>
          <w:szCs w:val="100"/>
        </w:rPr>
        <w:t>„Glow!“</w:t>
      </w:r>
    </w:p>
    <w:p w14:paraId="1D36E85B" w14:textId="77777777" w:rsidR="0072623A" w:rsidRPr="00FB2A9A" w:rsidRDefault="0072623A" w:rsidP="0072623A">
      <w:pPr>
        <w:jc w:val="center"/>
        <w:rPr>
          <w:rFonts w:ascii="Edwardian Script ITC" w:hAnsi="Edwardian Script ITC" w:cstheme="minorHAnsi"/>
          <w:b/>
          <w:bCs/>
          <w:color w:val="FFFFFF" w:themeColor="background1"/>
          <w:sz w:val="56"/>
          <w:szCs w:val="56"/>
        </w:rPr>
      </w:pPr>
    </w:p>
    <w:p w14:paraId="5E7CB6F6" w14:textId="77777777" w:rsidR="0072623A" w:rsidRPr="00842E6B" w:rsidRDefault="0072623A" w:rsidP="0072623A">
      <w:pPr>
        <w:jc w:val="center"/>
        <w:rPr>
          <w:rFonts w:ascii="Edwardian Script ITC" w:hAnsi="Edwardian Script ITC" w:cstheme="minorHAnsi"/>
          <w:b/>
          <w:bCs/>
          <w:color w:val="FFFFFF" w:themeColor="background1"/>
          <w:sz w:val="72"/>
          <w:szCs w:val="72"/>
        </w:rPr>
      </w:pPr>
      <w:r w:rsidRPr="00842E6B">
        <w:rPr>
          <w:rFonts w:ascii="Edwardian Script ITC" w:hAnsi="Edwardian Script ITC" w:cstheme="minorHAnsi"/>
          <w:b/>
          <w:bCs/>
          <w:color w:val="FFFFFF" w:themeColor="background1"/>
          <w:sz w:val="72"/>
          <w:szCs w:val="72"/>
        </w:rPr>
        <w:t>Winter-Weihnachtskonzerte</w:t>
      </w:r>
    </w:p>
    <w:p w14:paraId="7183D547" w14:textId="77777777" w:rsidR="0072623A" w:rsidRPr="00842E6B" w:rsidRDefault="0072623A" w:rsidP="0072623A">
      <w:pPr>
        <w:jc w:val="center"/>
        <w:rPr>
          <w:rFonts w:cstheme="minorHAnsi"/>
          <w:color w:val="FFFFFF" w:themeColor="background1"/>
        </w:rPr>
      </w:pPr>
      <w:r w:rsidRPr="00842E6B">
        <w:rPr>
          <w:rFonts w:cstheme="minorHAnsi"/>
          <w:color w:val="FFFFFF" w:themeColor="background1"/>
        </w:rPr>
        <w:t>Chor- und Instrumentalwerke von</w:t>
      </w:r>
    </w:p>
    <w:p w14:paraId="699A03CB" w14:textId="018A1AD6" w:rsidR="0072623A" w:rsidRPr="00842E6B" w:rsidRDefault="0072623A" w:rsidP="0072623A">
      <w:pPr>
        <w:jc w:val="center"/>
        <w:rPr>
          <w:rFonts w:cstheme="minorHAnsi"/>
          <w:color w:val="FFFFFF" w:themeColor="background1"/>
        </w:rPr>
      </w:pPr>
      <w:r w:rsidRPr="00842E6B">
        <w:rPr>
          <w:rFonts w:cstheme="minorHAnsi"/>
          <w:color w:val="FFFFFF" w:themeColor="background1"/>
        </w:rPr>
        <w:t xml:space="preserve">Edward Elgar, Gustav Holst, Eric </w:t>
      </w:r>
      <w:proofErr w:type="spellStart"/>
      <w:r w:rsidRPr="00842E6B">
        <w:rPr>
          <w:rFonts w:cstheme="minorHAnsi"/>
          <w:color w:val="FFFFFF" w:themeColor="background1"/>
        </w:rPr>
        <w:t>Whitacre</w:t>
      </w:r>
      <w:proofErr w:type="spellEnd"/>
      <w:r w:rsidRPr="00842E6B">
        <w:rPr>
          <w:rFonts w:cstheme="minorHAnsi"/>
          <w:color w:val="FFFFFF" w:themeColor="background1"/>
        </w:rPr>
        <w:t>, Karl Jenkins, William Todd,</w:t>
      </w:r>
    </w:p>
    <w:p w14:paraId="54907E74" w14:textId="77777777" w:rsidR="0072623A" w:rsidRPr="00842E6B" w:rsidRDefault="0072623A" w:rsidP="0072623A">
      <w:pPr>
        <w:jc w:val="center"/>
        <w:rPr>
          <w:rFonts w:cstheme="minorHAnsi"/>
          <w:color w:val="FFFFFF" w:themeColor="background1"/>
        </w:rPr>
      </w:pPr>
      <w:r w:rsidRPr="00842E6B">
        <w:rPr>
          <w:rFonts w:cstheme="minorHAnsi"/>
          <w:color w:val="FFFFFF" w:themeColor="background1"/>
        </w:rPr>
        <w:t xml:space="preserve">Charles Wood, John </w:t>
      </w:r>
      <w:proofErr w:type="spellStart"/>
      <w:r w:rsidRPr="00842E6B">
        <w:rPr>
          <w:rFonts w:cstheme="minorHAnsi"/>
          <w:color w:val="FFFFFF" w:themeColor="background1"/>
        </w:rPr>
        <w:t>Rutter</w:t>
      </w:r>
      <w:proofErr w:type="spellEnd"/>
      <w:r w:rsidRPr="00842E6B">
        <w:rPr>
          <w:rFonts w:cstheme="minorHAnsi"/>
          <w:color w:val="FFFFFF" w:themeColor="background1"/>
        </w:rPr>
        <w:t xml:space="preserve"> und Camille Saint-Saens (Weihnachtsoratorium)</w:t>
      </w:r>
    </w:p>
    <w:p w14:paraId="464FFDB5" w14:textId="7AEC3A75" w:rsidR="0072623A" w:rsidRPr="00842E6B" w:rsidRDefault="0072623A" w:rsidP="0072623A">
      <w:pPr>
        <w:jc w:val="center"/>
        <w:rPr>
          <w:rFonts w:cstheme="minorHAnsi"/>
          <w:color w:val="FFFFFF" w:themeColor="background1"/>
        </w:rPr>
      </w:pPr>
    </w:p>
    <w:p w14:paraId="05C4F33B" w14:textId="46D99B90" w:rsidR="0072623A" w:rsidRPr="00842E6B" w:rsidRDefault="0072623A" w:rsidP="0072623A">
      <w:pPr>
        <w:jc w:val="center"/>
        <w:rPr>
          <w:rFonts w:cstheme="minorHAnsi"/>
          <w:b/>
          <w:bCs/>
          <w:color w:val="FFFFFF" w:themeColor="background1"/>
          <w:sz w:val="48"/>
          <w:szCs w:val="48"/>
        </w:rPr>
      </w:pPr>
      <w:proofErr w:type="spellStart"/>
      <w:r w:rsidRPr="00842E6B">
        <w:rPr>
          <w:rFonts w:cstheme="minorHAnsi"/>
          <w:b/>
          <w:bCs/>
          <w:color w:val="FFFFFF" w:themeColor="background1"/>
          <w:sz w:val="48"/>
          <w:szCs w:val="48"/>
        </w:rPr>
        <w:t>KlangEnsemble</w:t>
      </w:r>
      <w:proofErr w:type="spellEnd"/>
      <w:r w:rsidRPr="00842E6B">
        <w:rPr>
          <w:rFonts w:cstheme="minorHAnsi"/>
          <w:b/>
          <w:bCs/>
          <w:color w:val="FFFFFF" w:themeColor="background1"/>
          <w:sz w:val="48"/>
          <w:szCs w:val="48"/>
        </w:rPr>
        <w:t xml:space="preserve"> Oldenburg</w:t>
      </w:r>
    </w:p>
    <w:p w14:paraId="6FB3D62D" w14:textId="299AA0B1" w:rsidR="0072623A" w:rsidRPr="00842E6B" w:rsidRDefault="0072623A" w:rsidP="0072623A">
      <w:pPr>
        <w:jc w:val="center"/>
        <w:rPr>
          <w:rFonts w:cstheme="minorHAnsi"/>
          <w:b/>
          <w:bCs/>
          <w:color w:val="FFFFFF" w:themeColor="background1"/>
          <w:sz w:val="32"/>
          <w:szCs w:val="32"/>
        </w:rPr>
      </w:pPr>
      <w:r w:rsidRPr="00842E6B">
        <w:rPr>
          <w:rFonts w:cstheme="minorHAnsi"/>
          <w:b/>
          <w:bCs/>
          <w:color w:val="FFFFFF" w:themeColor="background1"/>
          <w:sz w:val="32"/>
          <w:szCs w:val="32"/>
        </w:rPr>
        <w:t xml:space="preserve">Young Voices </w:t>
      </w:r>
      <w:proofErr w:type="spellStart"/>
      <w:r w:rsidRPr="00842E6B">
        <w:rPr>
          <w:rFonts w:cstheme="minorHAnsi"/>
          <w:b/>
          <w:bCs/>
          <w:color w:val="FFFFFF" w:themeColor="background1"/>
          <w:sz w:val="32"/>
          <w:szCs w:val="32"/>
        </w:rPr>
        <w:t>Soloists</w:t>
      </w:r>
      <w:proofErr w:type="spellEnd"/>
    </w:p>
    <w:p w14:paraId="612C81F1" w14:textId="4674C168" w:rsidR="0072623A" w:rsidRPr="00842E6B" w:rsidRDefault="0072623A" w:rsidP="0072623A">
      <w:pPr>
        <w:jc w:val="center"/>
        <w:rPr>
          <w:rFonts w:cstheme="minorHAnsi"/>
          <w:b/>
          <w:bCs/>
          <w:color w:val="FFFFFF" w:themeColor="background1"/>
          <w:sz w:val="24"/>
          <w:szCs w:val="24"/>
        </w:rPr>
      </w:pPr>
      <w:r w:rsidRPr="00842E6B">
        <w:rPr>
          <w:rFonts w:cstheme="minorHAnsi"/>
          <w:b/>
          <w:bCs/>
          <w:color w:val="FFFFFF" w:themeColor="background1"/>
          <w:sz w:val="24"/>
          <w:szCs w:val="24"/>
        </w:rPr>
        <w:t>Instrumentale Gäste des Oldenburgischen Staatsorchesters</w:t>
      </w:r>
    </w:p>
    <w:p w14:paraId="2BBA1895" w14:textId="4409F349" w:rsidR="0072623A" w:rsidRDefault="007B212A" w:rsidP="0072623A">
      <w:pPr>
        <w:jc w:val="center"/>
        <w:rPr>
          <w:rFonts w:cstheme="minorHAnsi"/>
          <w:b/>
          <w:bCs/>
          <w:color w:val="FFFFFF" w:themeColor="background1"/>
          <w:sz w:val="24"/>
          <w:szCs w:val="24"/>
        </w:rPr>
      </w:pPr>
      <w:r>
        <w:rPr>
          <w:rFonts w:cstheme="minorHAnsi"/>
          <w:b/>
          <w:bCs/>
          <w:noProof/>
          <w:color w:val="FFFFFF" w:themeColor="background1"/>
          <w:sz w:val="24"/>
          <w:szCs w:val="24"/>
        </w:rPr>
        <mc:AlternateContent>
          <mc:Choice Requires="wps">
            <w:drawing>
              <wp:anchor distT="0" distB="0" distL="114300" distR="114300" simplePos="0" relativeHeight="251665408" behindDoc="1" locked="0" layoutInCell="1" allowOverlap="1" wp14:anchorId="5B211A69" wp14:editId="2275D34B">
                <wp:simplePos x="0" y="0"/>
                <wp:positionH relativeFrom="margin">
                  <wp:posOffset>-85725</wp:posOffset>
                </wp:positionH>
                <wp:positionV relativeFrom="paragraph">
                  <wp:posOffset>58419</wp:posOffset>
                </wp:positionV>
                <wp:extent cx="5095875" cy="1514475"/>
                <wp:effectExtent l="0" t="0" r="9525" b="9525"/>
                <wp:wrapNone/>
                <wp:docPr id="4" name="Rechteck 4"/>
                <wp:cNvGraphicFramePr/>
                <a:graphic xmlns:a="http://schemas.openxmlformats.org/drawingml/2006/main">
                  <a:graphicData uri="http://schemas.microsoft.com/office/word/2010/wordprocessingShape">
                    <wps:wsp>
                      <wps:cNvSpPr/>
                      <wps:spPr>
                        <a:xfrm>
                          <a:off x="0" y="0"/>
                          <a:ext cx="5095875" cy="1514475"/>
                        </a:xfrm>
                        <a:prstGeom prst="rect">
                          <a:avLst/>
                        </a:prstGeom>
                        <a:gradFill>
                          <a:gsLst>
                            <a:gs pos="28000">
                              <a:schemeClr val="accent1">
                                <a:lumMod val="5000"/>
                                <a:lumOff val="95000"/>
                                <a:alpha val="17000"/>
                              </a:schemeClr>
                            </a:gs>
                            <a:gs pos="78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2B20" id="Rechteck 4" o:spid="_x0000_s1026" style="position:absolute;margin-left:-6.75pt;margin-top:4.6pt;width:401.25pt;height:11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nL+QIAAHQHAAAOAAAAZHJzL2Uyb0RvYy54bWysVVtP2zAUfp+0/2D5fSTpmrVUpKgCMU1i&#10;gICJ54PjNNEc27Pd2379ju0krVg1xLaXxD738/n489n5thVkzY1tlCxodpJSwiVTZSOXBf32ePVh&#10;Sol1IEsQSvKC7ril5/P37842esZHqlai5IZgEGlnG13Q2jk9SxLLat6CPVGaS1RWyrTgcGuWSWlg&#10;g9FbkYzS9FOyUabURjFuLUovo5LOQ/yq4szdVpXljoiCYm0ufE34PvtvMj+D2dKArhvWlQF/UUUL&#10;jcSkQ6hLcEBWpvktVNswo6yq3AlTbaKqqmE89IDdZOmLbh5q0Dz0guBYPcBk/19YdrO+M6QpCzqm&#10;REKLR3TPWe04+07GHp2NtjM0etB3pttZXPpWt5Vp/R+bINuA6G5AlG8dYSjM09N8OskpYajL8mw8&#10;xg3GSfbu2lj3mauW+EVBDR5ZQBLW19ZF096kA7i8aoQIa4smcUG0QlRG0zRNg3cYIH4hDFkDHj0w&#10;xqXLgkqs2q+qjPLc22MSmKEUJyVKT/diELqGKM0mnTEWP4QPrSztYRGTtxYx3qc7rCLvxa/km358&#10;Y9P/mC/DdG9D2Rd4BGaPZxAfbRCFy/58RSMJeEbJx94HL7JlIDhObdZNE17hYSyE9MchlR+TOEBe&#10;kvhJjrMbVm4neDh4ec8rvAE4raPXRsfWUPL95BwvXviAPnKF+YfYcfaGuYlB+rGMVXb23pUH6hqc&#10;/zjT0XnwCJmVdINz20hljnUm8EJ0maN9D1KExqP0rMod8oNRkTitZlcNXtNrsO4ODDIlHgWyv7vF&#10;TyXUpqCqW1FSK/PzmNzbI4GhlpINMm9B7Y8VGE6J+CLxEp8iS3iqDptxPhnhxhxqng81ctVeKLzh&#10;Gc6EZmHp7Z3ol5VR7RM+EgufFVUgGeYuKHOm31y4+CLgM8P4YhHMkJ41uGv5oJkP7lH1NPS4fQKj&#10;O65ySHM3qmdpmL2grGjrPaVarJyqmsBne1w7vJHaI43EZ8i/HYf7YLV/LOe/AAAA//8DAFBLAwQU&#10;AAYACAAAACEANwbDtuEAAAAJAQAADwAAAGRycy9kb3ducmV2LnhtbEyPzU7DMBCE70i8g7VI3Fqn&#10;gZA2ZFOhSNxAogVV6s2JnR9hr0PstIGnxz3BcTSjmW/y7Ww0O6nR9ZYQVssImKLayp5ahI/358Ua&#10;mPOCpNCWFMK3crAtrq9ykUl7pp067X3LQgm5TCB03g8Z567ulBFuaQdFwWvsaIQPcmy5HMU5lBvN&#10;4yh64Eb0FBY6MaiyU/XnfjIItnFNkiavU9MfDy8/+qusdm8l4u3N/PQIzKvZ/4Xhgh/QoQhMlZ1I&#10;OqYRFqu7JEQRNjGw4KfrTfhWIcT3aQq8yPn/B8UvAAAA//8DAFBLAQItABQABgAIAAAAIQC2gziS&#10;/gAAAOEBAAATAAAAAAAAAAAAAAAAAAAAAABbQ29udGVudF9UeXBlc10ueG1sUEsBAi0AFAAGAAgA&#10;AAAhADj9If/WAAAAlAEAAAsAAAAAAAAAAAAAAAAALwEAAF9yZWxzLy5yZWxzUEsBAi0AFAAGAAgA&#10;AAAhAGiDWcv5AgAAdAcAAA4AAAAAAAAAAAAAAAAALgIAAGRycy9lMm9Eb2MueG1sUEsBAi0AFAAG&#10;AAgAAAAhADcGw7bhAAAACQEAAA8AAAAAAAAAAAAAAAAAUwUAAGRycy9kb3ducmV2LnhtbFBLBQYA&#10;AAAABAAEAPMAAABhBgAAAAA=&#10;" fillcolor="#f6f8fc [180]" stroked="f" strokeweight="1pt">
                <v:fill color2="#c7d4ed [980]" o:opacity2="11141f" colors="0 #f6f8fc;18350f #f6f8fc;51118f #abc0e4;54395f #abc0e4" focus="100%" type="gradient"/>
                <w10:wrap anchorx="margin"/>
              </v:rect>
            </w:pict>
          </mc:Fallback>
        </mc:AlternateContent>
      </w:r>
      <w:r w:rsidR="0072623A" w:rsidRPr="00842E6B">
        <w:rPr>
          <w:rFonts w:cstheme="minorHAnsi"/>
          <w:b/>
          <w:bCs/>
          <w:color w:val="FFFFFF" w:themeColor="background1"/>
          <w:sz w:val="24"/>
          <w:szCs w:val="24"/>
        </w:rPr>
        <w:t>Leitung: Thomas Honickel</w:t>
      </w:r>
    </w:p>
    <w:p w14:paraId="4CC712C8" w14:textId="77777777" w:rsidR="00FB2A9A" w:rsidRPr="004A63CE" w:rsidRDefault="00FB2A9A" w:rsidP="0072623A">
      <w:pPr>
        <w:jc w:val="center"/>
        <w:rPr>
          <w:rFonts w:cstheme="minorHAnsi"/>
          <w:b/>
          <w:bCs/>
          <w:color w:val="FFFFFF" w:themeColor="background1"/>
        </w:rPr>
      </w:pPr>
    </w:p>
    <w:p w14:paraId="1D4DCAD9" w14:textId="77777777" w:rsidR="0072623A" w:rsidRPr="0072623A" w:rsidRDefault="0072623A" w:rsidP="0072623A">
      <w:pPr>
        <w:jc w:val="center"/>
        <w:rPr>
          <w:rFonts w:cstheme="minorHAnsi"/>
          <w:b/>
          <w:bCs/>
        </w:rPr>
      </w:pPr>
      <w:r w:rsidRPr="0072623A">
        <w:rPr>
          <w:rFonts w:cstheme="minorHAnsi"/>
          <w:b/>
          <w:bCs/>
        </w:rPr>
        <w:t xml:space="preserve">Eintritt frei. Spende erbeten.  </w:t>
      </w:r>
    </w:p>
    <w:p w14:paraId="4C6B9B95" w14:textId="77777777" w:rsidR="0072623A" w:rsidRPr="0072623A" w:rsidRDefault="0072623A" w:rsidP="0072623A">
      <w:pPr>
        <w:jc w:val="center"/>
        <w:rPr>
          <w:rFonts w:cstheme="minorHAnsi"/>
          <w:b/>
          <w:bCs/>
        </w:rPr>
      </w:pPr>
      <w:r w:rsidRPr="0072623A">
        <w:rPr>
          <w:rFonts w:cstheme="minorHAnsi"/>
          <w:b/>
          <w:bCs/>
        </w:rPr>
        <w:t>Es gilt die 2G-Regelung (geimpft/genesen)</w:t>
      </w:r>
    </w:p>
    <w:p w14:paraId="573C782C" w14:textId="6BFA14A3" w:rsidR="0072623A" w:rsidRDefault="0072623A" w:rsidP="0072623A">
      <w:pPr>
        <w:jc w:val="center"/>
        <w:rPr>
          <w:rFonts w:cstheme="minorHAnsi"/>
          <w:b/>
          <w:bCs/>
        </w:rPr>
      </w:pPr>
      <w:r w:rsidRPr="0072623A">
        <w:rPr>
          <w:rFonts w:cstheme="minorHAnsi"/>
          <w:b/>
          <w:bCs/>
        </w:rPr>
        <w:t xml:space="preserve">Anmeldungen erforderlich unter: </w:t>
      </w:r>
      <w:hyperlink r:id="rId8" w:history="1">
        <w:r w:rsidRPr="00677AF7">
          <w:rPr>
            <w:rStyle w:val="Hyperlink"/>
            <w:rFonts w:cstheme="minorHAnsi"/>
            <w:b/>
            <w:bCs/>
          </w:rPr>
          <w:t>info-klangensemble-oldenburg@web.de</w:t>
        </w:r>
      </w:hyperlink>
    </w:p>
    <w:p w14:paraId="13485B2A" w14:textId="539A8C05" w:rsidR="0019314F" w:rsidRDefault="00FB2A9A" w:rsidP="00FB2A9A">
      <w:pPr>
        <w:jc w:val="center"/>
        <w:rPr>
          <w:rFonts w:cstheme="minorHAnsi"/>
          <w:b/>
          <w:bCs/>
        </w:rPr>
      </w:pPr>
      <w:r>
        <w:rPr>
          <w:rFonts w:cstheme="minorHAnsi"/>
          <w:b/>
          <w:bCs/>
          <w:noProof/>
          <w:color w:val="FFFFFF" w:themeColor="background1"/>
          <w:sz w:val="24"/>
          <w:szCs w:val="24"/>
        </w:rPr>
        <mc:AlternateContent>
          <mc:Choice Requires="wps">
            <w:drawing>
              <wp:anchor distT="0" distB="0" distL="114300" distR="114300" simplePos="0" relativeHeight="251669504" behindDoc="1" locked="0" layoutInCell="1" allowOverlap="1" wp14:anchorId="2475C3F0" wp14:editId="03DF4513">
                <wp:simplePos x="0" y="0"/>
                <wp:positionH relativeFrom="column">
                  <wp:posOffset>287020</wp:posOffset>
                </wp:positionH>
                <wp:positionV relativeFrom="paragraph">
                  <wp:posOffset>-219075</wp:posOffset>
                </wp:positionV>
                <wp:extent cx="4429125" cy="1181100"/>
                <wp:effectExtent l="0" t="0" r="9525" b="0"/>
                <wp:wrapNone/>
                <wp:docPr id="9" name="Rechteck 9"/>
                <wp:cNvGraphicFramePr/>
                <a:graphic xmlns:a="http://schemas.openxmlformats.org/drawingml/2006/main">
                  <a:graphicData uri="http://schemas.microsoft.com/office/word/2010/wordprocessingShape">
                    <wps:wsp>
                      <wps:cNvSpPr/>
                      <wps:spPr>
                        <a:xfrm>
                          <a:off x="0" y="0"/>
                          <a:ext cx="4429125" cy="1181100"/>
                        </a:xfrm>
                        <a:prstGeom prst="rect">
                          <a:avLst/>
                        </a:prstGeom>
                        <a:gradFill>
                          <a:gsLst>
                            <a:gs pos="10000">
                              <a:srgbClr val="FFC000"/>
                            </a:gs>
                            <a:gs pos="84000">
                              <a:srgbClr val="D5C072">
                                <a:alpha val="50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F0135" id="Rechteck 9" o:spid="_x0000_s1026" style="position:absolute;margin-left:22.6pt;margin-top:-17.25pt;width:348.75pt;height: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4G0wIAACMGAAAOAAAAZHJzL2Uyb0RvYy54bWysVFFv2yAQfp+0/4B4Xx1HydpEdaooVaZJ&#10;VVs1nfpMMMTWMDAgcbJfvzuw3ayr9jDtxT7g7rvvPri7vjk2ihyE87XRBc0vRpQIzU1Z611Bvz2v&#10;P11R4gPTJVNGi4KehKc3i48frls7F2NTGVUKRwBE+3lrC1qFYOdZ5nklGuYvjBUaDqVxDQuwdLus&#10;dKwF9EZl49Hoc9YaV1pnuPAedm/TIV1EfCkFDw9SehGIKihwC/Hr4neL32xxzeY7x2xV844G+wcW&#10;Das1JB2gbllgZO/qP6CamjvjjQwX3DSZkbLmItYA1eSjN9VsKmZFrAXE8XaQyf8/WH5/eHSkLgs6&#10;o0SzBq7oSfAqCP6dzFCd1vo5OG3so+tWHkws9Shdg38oghyjoqdBUXEMhMPmZDKe5eMpJRzO8vwq&#10;z0dR8+w13DofvgjTEDQK6uDKopLscOcDpATX3qUTuFzXSkXbg0syiDWgCqADPu54t9uulCMHBhe/&#10;Xq9wP4Ht/HnE1eTdiNvpanQ5TjyUrVjCmUb4BNMliPwQEmjuejqq1oRhA0wRHTITz5kSIHLek3Bs&#10;qEJpJKQNVpWwcSdD4ZPU0QonJdBP6Sch4cJA3MQvtooYamWcCx3yJELFSvEOdWwujIisIyAiS8g/&#10;YHcAvWcC6bETy84fQ0XstCG4u4K/BQ8RMbPRYQhuam1cov87gIKquszJvxcpSYMqbU15gufsTOpz&#10;b/m6hld1x3x4ZA4aG64ChlV4gI9Upi2o6SxKKuN+vreP/tBvcEpJC4OioP7HnjlBifqq4c3N8skE&#10;J0tcTKaXY1i485Pt+YneNysDTzKHN2F5NNE/qN6UzjQvMNOWmBWOmOaQu6A8uH6xCmmAwVTkYrmM&#10;bjBNLAt3emM5gqOq2DXPxxfmbNdaAbry3vRDhc3fdFjyxUhtlvtgZB3b71XXTm+YRPHhdFMTR935&#10;Onq9zvbFLwAAAP//AwBQSwMEFAAGAAgAAAAhAL9klCPhAAAACgEAAA8AAABkcnMvZG93bnJldi54&#10;bWxMj0FPg0AQhe8m/ofNmHgx7VIKosjSqInx5EFq0vQ2ZVdA2VlktwX/veNJj5P35b1vis1se3Ey&#10;o+8cKVgtIxCGaqc7ahS8bZ8WNyB8QNLYOzIKvo2HTXl+VmCu3USv5lSFRnAJ+RwVtCEMuZS+bo1F&#10;v3SDIc7e3Wgx8Dk2Uo84cbntZRxF19JiR7zQ4mAeW1N/VkerIMvWX5W82m2r/e0LYfIxPT/ISanL&#10;i/n+DkQwc/iD4Vef1aFkp4M7kvaiV5CkMZMKFuskBcFAlsQZiAOT6SoFWRby/wvlDwAAAP//AwBQ&#10;SwECLQAUAAYACAAAACEAtoM4kv4AAADhAQAAEwAAAAAAAAAAAAAAAAAAAAAAW0NvbnRlbnRfVHlw&#10;ZXNdLnhtbFBLAQItABQABgAIAAAAIQA4/SH/1gAAAJQBAAALAAAAAAAAAAAAAAAAAC8BAABfcmVs&#10;cy8ucmVsc1BLAQItABQABgAIAAAAIQBcLk4G0wIAACMGAAAOAAAAAAAAAAAAAAAAAC4CAABkcnMv&#10;ZTJvRG9jLnhtbFBLAQItABQABgAIAAAAIQC/ZJQj4QAAAAoBAAAPAAAAAAAAAAAAAAAAAC0FAABk&#10;cnMvZG93bnJldi54bWxQSwUGAAAAAAQABADzAAAAOwYAAAAA&#10;" fillcolor="#ffc000" stroked="f" strokeweight="1pt">
                <v:fill opacity=".5" color2="#d5c072" colors="0 #ffc000;6554f #ffc000" focus="100%" type="gradient"/>
              </v:rect>
            </w:pict>
          </mc:Fallback>
        </mc:AlternateContent>
      </w:r>
      <w:r w:rsidR="0019314F">
        <w:rPr>
          <w:rFonts w:cstheme="minorHAnsi"/>
          <w:b/>
          <w:bCs/>
        </w:rPr>
        <w:t>13. Februar 2022</w:t>
      </w:r>
      <w:r>
        <w:rPr>
          <w:rFonts w:cstheme="minorHAnsi"/>
          <w:b/>
          <w:bCs/>
        </w:rPr>
        <w:t xml:space="preserve">      </w:t>
      </w:r>
      <w:r w:rsidR="0019314F">
        <w:rPr>
          <w:rFonts w:cstheme="minorHAnsi"/>
          <w:b/>
          <w:bCs/>
        </w:rPr>
        <w:t xml:space="preserve">11 Uhr </w:t>
      </w:r>
      <w:r w:rsidR="00DD59DE">
        <w:rPr>
          <w:rFonts w:cstheme="minorHAnsi"/>
          <w:b/>
          <w:bCs/>
        </w:rPr>
        <w:t>und 16 Uhr</w:t>
      </w:r>
    </w:p>
    <w:p w14:paraId="3F6153A5" w14:textId="546257FF" w:rsidR="00DD59DE" w:rsidRDefault="00DD59DE" w:rsidP="0072623A">
      <w:pPr>
        <w:jc w:val="center"/>
        <w:rPr>
          <w:rFonts w:cstheme="minorHAnsi"/>
          <w:b/>
          <w:bCs/>
        </w:rPr>
      </w:pPr>
      <w:r>
        <w:rPr>
          <w:rFonts w:cstheme="minorHAnsi"/>
          <w:b/>
          <w:bCs/>
        </w:rPr>
        <w:t>Großes Haus des Oldenburgischen Staatstheaters</w:t>
      </w:r>
    </w:p>
    <w:p w14:paraId="2CC8E7EC" w14:textId="2AB81BFA" w:rsidR="00DD59DE" w:rsidRPr="00247BEE" w:rsidRDefault="00FB2A9A" w:rsidP="00247BEE">
      <w:pPr>
        <w:rPr>
          <w:rFonts w:cstheme="minorHAnsi"/>
          <w:b/>
          <w:bCs/>
          <w:sz w:val="16"/>
          <w:szCs w:val="16"/>
        </w:rPr>
      </w:pPr>
      <w:r w:rsidRPr="001C4F93">
        <w:rPr>
          <w:rFonts w:cstheme="minorHAnsi"/>
          <w:b/>
          <w:bCs/>
          <w:noProof/>
          <w:color w:val="FFFFFF" w:themeColor="background1"/>
        </w:rPr>
        <w:drawing>
          <wp:anchor distT="0" distB="0" distL="114300" distR="114300" simplePos="0" relativeHeight="251672576" behindDoc="1" locked="0" layoutInCell="1" allowOverlap="1" wp14:anchorId="6B78C02A" wp14:editId="7635736E">
            <wp:simplePos x="0" y="0"/>
            <wp:positionH relativeFrom="column">
              <wp:posOffset>86995</wp:posOffset>
            </wp:positionH>
            <wp:positionV relativeFrom="paragraph">
              <wp:posOffset>171450</wp:posOffset>
            </wp:positionV>
            <wp:extent cx="4787219" cy="296227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9" cstate="print">
                      <a:extLst>
                        <a:ext uri="{28A0092B-C50C-407E-A947-70E740481C1C}">
                          <a14:useLocalDpi xmlns:a14="http://schemas.microsoft.com/office/drawing/2010/main" val="0"/>
                        </a:ext>
                      </a:extLst>
                    </a:blip>
                    <a:srcRect b="3400"/>
                    <a:stretch/>
                  </pic:blipFill>
                  <pic:spPr bwMode="auto">
                    <a:xfrm>
                      <a:off x="0" y="0"/>
                      <a:ext cx="4788946" cy="2963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67A921" w14:textId="16567B75" w:rsidR="00DD59DE" w:rsidRPr="001C4F93" w:rsidRDefault="00DD59DE" w:rsidP="0072623A">
      <w:pPr>
        <w:jc w:val="center"/>
        <w:rPr>
          <w:rFonts w:ascii="Edwardian Script ITC" w:hAnsi="Edwardian Script ITC" w:cstheme="minorHAnsi"/>
          <w:b/>
          <w:bCs/>
          <w:color w:val="FFFFFF" w:themeColor="background1"/>
          <w:sz w:val="40"/>
          <w:szCs w:val="40"/>
        </w:rPr>
      </w:pPr>
      <w:r w:rsidRPr="001C4F93">
        <w:rPr>
          <w:rFonts w:ascii="Edwardian Script ITC" w:hAnsi="Edwardian Script ITC" w:cstheme="minorHAnsi"/>
          <w:b/>
          <w:bCs/>
          <w:color w:val="FFFFFF" w:themeColor="background1"/>
          <w:sz w:val="40"/>
          <w:szCs w:val="40"/>
        </w:rPr>
        <w:t>2. Familienkonzert</w:t>
      </w:r>
    </w:p>
    <w:p w14:paraId="20D3F3FB" w14:textId="77777777" w:rsidR="00247BEE" w:rsidRDefault="00DD59DE" w:rsidP="0072623A">
      <w:pPr>
        <w:jc w:val="center"/>
        <w:rPr>
          <w:rFonts w:ascii="Edwardian Script ITC" w:hAnsi="Edwardian Script ITC" w:cstheme="minorHAnsi"/>
          <w:b/>
          <w:bCs/>
          <w:color w:val="FFFFFF" w:themeColor="background1"/>
          <w:sz w:val="72"/>
          <w:szCs w:val="72"/>
        </w:rPr>
      </w:pPr>
      <w:r w:rsidRPr="00247BEE">
        <w:rPr>
          <w:rFonts w:ascii="Edwardian Script ITC" w:hAnsi="Edwardian Script ITC" w:cstheme="minorHAnsi"/>
          <w:b/>
          <w:bCs/>
          <w:color w:val="FFFFFF" w:themeColor="background1"/>
          <w:sz w:val="72"/>
          <w:szCs w:val="72"/>
        </w:rPr>
        <w:t>„Lieblingsstücke“</w:t>
      </w:r>
      <w:r w:rsidR="00CA06DF" w:rsidRPr="00247BEE">
        <w:rPr>
          <w:rFonts w:ascii="Edwardian Script ITC" w:hAnsi="Edwardian Script ITC" w:cstheme="minorHAnsi"/>
          <w:b/>
          <w:bCs/>
          <w:color w:val="FFFFFF" w:themeColor="background1"/>
          <w:sz w:val="72"/>
          <w:szCs w:val="72"/>
        </w:rPr>
        <w:t xml:space="preserve"> </w:t>
      </w:r>
    </w:p>
    <w:p w14:paraId="044BA6FB" w14:textId="77777777" w:rsidR="00247BEE" w:rsidRDefault="00247BEE" w:rsidP="0072623A">
      <w:pPr>
        <w:jc w:val="center"/>
        <w:rPr>
          <w:rFonts w:ascii="Edwardian Script ITC" w:hAnsi="Edwardian Script ITC" w:cstheme="minorHAnsi"/>
          <w:b/>
          <w:bCs/>
          <w:color w:val="FFFFFF" w:themeColor="background1"/>
          <w:sz w:val="72"/>
          <w:szCs w:val="72"/>
        </w:rPr>
      </w:pPr>
    </w:p>
    <w:p w14:paraId="081B013E" w14:textId="77777777" w:rsidR="00247BEE" w:rsidRPr="00247BEE" w:rsidRDefault="00247BEE" w:rsidP="0072623A">
      <w:pPr>
        <w:jc w:val="center"/>
        <w:rPr>
          <w:rFonts w:ascii="Edwardian Script ITC" w:hAnsi="Edwardian Script ITC" w:cstheme="minorHAnsi"/>
          <w:b/>
          <w:bCs/>
          <w:color w:val="FFFFFF" w:themeColor="background1"/>
          <w:sz w:val="40"/>
          <w:szCs w:val="40"/>
        </w:rPr>
      </w:pPr>
    </w:p>
    <w:p w14:paraId="25DD8F71" w14:textId="5F935D58" w:rsidR="001C4F93" w:rsidRPr="00247BEE" w:rsidRDefault="00CA06DF" w:rsidP="00247BEE">
      <w:pPr>
        <w:jc w:val="center"/>
        <w:rPr>
          <w:rFonts w:ascii="Edwardian Script ITC" w:hAnsi="Edwardian Script ITC" w:cstheme="minorHAnsi"/>
          <w:b/>
          <w:bCs/>
          <w:color w:val="FFFFFF" w:themeColor="background1"/>
          <w:sz w:val="72"/>
          <w:szCs w:val="72"/>
        </w:rPr>
      </w:pPr>
      <w:r w:rsidRPr="00247BEE">
        <w:rPr>
          <w:rFonts w:ascii="Edwardian Script ITC" w:hAnsi="Edwardian Script ITC" w:cstheme="minorHAnsi"/>
          <w:b/>
          <w:bCs/>
          <w:color w:val="FFFFFF" w:themeColor="background1"/>
          <w:sz w:val="72"/>
          <w:szCs w:val="72"/>
        </w:rPr>
        <w:t>ein Abschiedskonzert</w:t>
      </w:r>
    </w:p>
    <w:p w14:paraId="0B4E35A0" w14:textId="77777777" w:rsidR="00247BEE" w:rsidRPr="00247BEE" w:rsidRDefault="00247BEE" w:rsidP="00FB2A9A">
      <w:pPr>
        <w:jc w:val="both"/>
        <w:rPr>
          <w:rFonts w:cstheme="minorHAnsi"/>
          <w:sz w:val="10"/>
          <w:szCs w:val="10"/>
        </w:rPr>
      </w:pPr>
    </w:p>
    <w:p w14:paraId="46F733D4" w14:textId="3370D954" w:rsidR="00FB2A9A" w:rsidRDefault="00DD59DE" w:rsidP="00FB2A9A">
      <w:pPr>
        <w:jc w:val="both"/>
        <w:rPr>
          <w:rFonts w:cstheme="minorHAnsi"/>
        </w:rPr>
      </w:pPr>
      <w:r w:rsidRPr="00FB2A9A">
        <w:rPr>
          <w:rFonts w:cstheme="minorHAnsi"/>
        </w:rPr>
        <w:t>Nach acht Jahren in Oldenburg geht Thomas Honickel in den Ruhestand. Zum Abschied präsentiert er noch einmal, was die Konzerte der Vergangenheit aus seiner Sicht ausgemacht haben: „Edu-</w:t>
      </w:r>
      <w:proofErr w:type="spellStart"/>
      <w:r w:rsidRPr="00FB2A9A">
        <w:rPr>
          <w:rFonts w:cstheme="minorHAnsi"/>
        </w:rPr>
        <w:t>tainment</w:t>
      </w:r>
      <w:proofErr w:type="spellEnd"/>
      <w:r w:rsidRPr="00FB2A9A">
        <w:rPr>
          <w:rFonts w:cstheme="minorHAnsi"/>
        </w:rPr>
        <w:t>“!</w:t>
      </w:r>
      <w:r w:rsidR="00CA06DF" w:rsidRPr="00FB2A9A">
        <w:rPr>
          <w:rFonts w:cstheme="minorHAnsi"/>
        </w:rPr>
        <w:t xml:space="preserve">  </w:t>
      </w:r>
      <w:r w:rsidRPr="00FB2A9A">
        <w:rPr>
          <w:rFonts w:cstheme="minorHAnsi"/>
        </w:rPr>
        <w:t>300 Jahre Musikgeschichte aus vielen Ländern und Erdteilen. In 80 Minuten um die Welt. Musik aus Oper, Konzertsaal, Musical, Filmen; mit Solisten, Chor und großem Orchester.</w:t>
      </w:r>
    </w:p>
    <w:p w14:paraId="5A5C7256" w14:textId="77777777" w:rsidR="004A63CE" w:rsidRPr="00247BEE" w:rsidRDefault="004A63CE" w:rsidP="00FB2A9A">
      <w:pPr>
        <w:jc w:val="both"/>
        <w:rPr>
          <w:rFonts w:cstheme="minorHAnsi"/>
          <w:sz w:val="10"/>
          <w:szCs w:val="10"/>
        </w:rPr>
      </w:pPr>
    </w:p>
    <w:p w14:paraId="12DB74B2" w14:textId="28E9C0D6" w:rsidR="001C4F93" w:rsidRPr="00FB2A9A" w:rsidRDefault="00DD59DE" w:rsidP="001C4F93">
      <w:pPr>
        <w:jc w:val="center"/>
        <w:rPr>
          <w:rFonts w:cstheme="minorHAnsi"/>
          <w:b/>
          <w:bCs/>
        </w:rPr>
      </w:pPr>
      <w:r w:rsidRPr="00FB2A9A">
        <w:rPr>
          <w:rFonts w:cstheme="minorHAnsi"/>
          <w:b/>
          <w:bCs/>
        </w:rPr>
        <w:t xml:space="preserve">Melanie </w:t>
      </w:r>
      <w:proofErr w:type="gramStart"/>
      <w:r w:rsidRPr="00FB2A9A">
        <w:rPr>
          <w:rFonts w:cstheme="minorHAnsi"/>
          <w:b/>
          <w:bCs/>
        </w:rPr>
        <w:t>L</w:t>
      </w:r>
      <w:r w:rsidR="00C5738F">
        <w:rPr>
          <w:rFonts w:cstheme="minorHAnsi"/>
          <w:b/>
          <w:bCs/>
        </w:rPr>
        <w:t>ang  *</w:t>
      </w:r>
      <w:proofErr w:type="gramEnd"/>
      <w:r w:rsidR="00C5738F">
        <w:rPr>
          <w:rFonts w:cstheme="minorHAnsi"/>
          <w:b/>
          <w:bCs/>
        </w:rPr>
        <w:t xml:space="preserve">  </w:t>
      </w:r>
      <w:r w:rsidRPr="00FB2A9A">
        <w:rPr>
          <w:rFonts w:cstheme="minorHAnsi"/>
          <w:b/>
          <w:bCs/>
        </w:rPr>
        <w:t xml:space="preserve">Young Voices </w:t>
      </w:r>
      <w:proofErr w:type="spellStart"/>
      <w:r w:rsidRPr="00FB2A9A">
        <w:rPr>
          <w:rFonts w:cstheme="minorHAnsi"/>
          <w:b/>
          <w:bCs/>
        </w:rPr>
        <w:t>Soloists</w:t>
      </w:r>
      <w:proofErr w:type="spellEnd"/>
      <w:r w:rsidR="001C4F93" w:rsidRPr="00FB2A9A">
        <w:rPr>
          <w:rFonts w:cstheme="minorHAnsi"/>
          <w:b/>
          <w:bCs/>
        </w:rPr>
        <w:t xml:space="preserve"> </w:t>
      </w:r>
    </w:p>
    <w:p w14:paraId="11A8758C" w14:textId="719584CF" w:rsidR="00DD59DE" w:rsidRPr="00FB2A9A" w:rsidRDefault="00DD59DE" w:rsidP="001C4F93">
      <w:pPr>
        <w:jc w:val="center"/>
        <w:rPr>
          <w:rFonts w:cstheme="minorHAnsi"/>
          <w:b/>
          <w:bCs/>
        </w:rPr>
      </w:pPr>
      <w:proofErr w:type="spellStart"/>
      <w:r w:rsidRPr="00FB2A9A">
        <w:rPr>
          <w:rFonts w:cstheme="minorHAnsi"/>
          <w:b/>
          <w:bCs/>
        </w:rPr>
        <w:t>KlangEnsemble</w:t>
      </w:r>
      <w:proofErr w:type="spellEnd"/>
      <w:r w:rsidRPr="00FB2A9A">
        <w:rPr>
          <w:rFonts w:cstheme="minorHAnsi"/>
          <w:b/>
          <w:bCs/>
        </w:rPr>
        <w:t xml:space="preserve"> Oldenburg</w:t>
      </w:r>
      <w:r w:rsidR="001C4F93" w:rsidRPr="00FB2A9A">
        <w:rPr>
          <w:rFonts w:cstheme="minorHAnsi"/>
          <w:b/>
          <w:bCs/>
        </w:rPr>
        <w:t xml:space="preserve"> * </w:t>
      </w:r>
      <w:r w:rsidRPr="00FB2A9A">
        <w:rPr>
          <w:rFonts w:cstheme="minorHAnsi"/>
          <w:b/>
          <w:bCs/>
        </w:rPr>
        <w:t xml:space="preserve">Oldenburgisches </w:t>
      </w:r>
      <w:r w:rsidR="00FB2A9A" w:rsidRPr="00FB2A9A">
        <w:rPr>
          <w:rFonts w:cstheme="minorHAnsi"/>
          <w:b/>
          <w:bCs/>
        </w:rPr>
        <w:t>Orchester</w:t>
      </w:r>
    </w:p>
    <w:p w14:paraId="16520CE5" w14:textId="6AFA902E" w:rsidR="004A63CE" w:rsidRDefault="00247BEE" w:rsidP="004A63CE">
      <w:pPr>
        <w:jc w:val="center"/>
        <w:rPr>
          <w:rFonts w:cstheme="minorHAnsi"/>
          <w:b/>
          <w:bCs/>
        </w:rPr>
      </w:pPr>
      <w:r>
        <w:rPr>
          <w:rFonts w:cstheme="minorHAnsi"/>
          <w:b/>
          <w:bCs/>
          <w:noProof/>
          <w:color w:val="FFFFFF" w:themeColor="background1"/>
          <w:sz w:val="24"/>
          <w:szCs w:val="24"/>
        </w:rPr>
        <mc:AlternateContent>
          <mc:Choice Requires="wps">
            <w:drawing>
              <wp:anchor distT="0" distB="0" distL="114300" distR="114300" simplePos="0" relativeHeight="251674624" behindDoc="1" locked="0" layoutInCell="1" allowOverlap="1" wp14:anchorId="32D86F6F" wp14:editId="6DF340A8">
                <wp:simplePos x="0" y="0"/>
                <wp:positionH relativeFrom="margin">
                  <wp:posOffset>5415280</wp:posOffset>
                </wp:positionH>
                <wp:positionV relativeFrom="paragraph">
                  <wp:posOffset>270510</wp:posOffset>
                </wp:positionV>
                <wp:extent cx="4362450" cy="923925"/>
                <wp:effectExtent l="0" t="0" r="0" b="9525"/>
                <wp:wrapNone/>
                <wp:docPr id="11" name="Rechteck 11"/>
                <wp:cNvGraphicFramePr/>
                <a:graphic xmlns:a="http://schemas.openxmlformats.org/drawingml/2006/main">
                  <a:graphicData uri="http://schemas.microsoft.com/office/word/2010/wordprocessingShape">
                    <wps:wsp>
                      <wps:cNvSpPr/>
                      <wps:spPr>
                        <a:xfrm>
                          <a:off x="0" y="0"/>
                          <a:ext cx="4362450" cy="923925"/>
                        </a:xfrm>
                        <a:prstGeom prst="rect">
                          <a:avLst/>
                        </a:prstGeom>
                        <a:gradFill>
                          <a:gsLst>
                            <a:gs pos="10000">
                              <a:srgbClr val="FFC000"/>
                            </a:gs>
                            <a:gs pos="84000">
                              <a:srgbClr val="D5C072">
                                <a:alpha val="50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7F55" id="Rechteck 11" o:spid="_x0000_s1026" style="position:absolute;margin-left:426.4pt;margin-top:21.3pt;width:343.5pt;height:72.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kS0gIAACQGAAAOAAAAZHJzL2Uyb0RvYy54bWysVE1v2zAMvQ/YfxB0X524ST+COkWQIsOA&#10;oi3aDj0rshQbkyVNUuJkv36kZLtpV+wwLAeHEslH8lHk1fW+UWQnnK+NLuj4ZESJ0NyUtd4U9Pvz&#10;6ssFJT4wXTJltCjoQXh6Pf/86aq1M5GbyqhSOAIg2s9aW9AqBDvLMs8r0TB/YqzQoJTGNSzA0W2y&#10;0rEW0BuV5aPRWdYaV1pnuPAebm+Sks4jvpSCh3spvQhEFRRyC/Hr4neN32x+xWYbx2xV8y4N9g9Z&#10;NKzWEHSAumGBka2r/4Bqau6MNzKccNNkRsqai1gDVDMevavmqWJWxFqAHG8Hmvz/g+V3uwdH6hJ6&#10;N6ZEswZ69Ch4FQT/QeAK+Gmtn4HZk31w3cmDiMXupWvwH8og+8jpYeBU7APhcDk5PcsnU6Ceg+4y&#10;P73MpwiavXpb58NXYRqCQkEd9CxSyXa3PiTT3qRjuFzVSkXZg0kSiDVAy3gEv+jt3Wa9VI7sGHR+&#10;tVrifQLb+GOPi8mHHjfT5eg8T3koW7GEM43wCaYLEEtBSKho06ejak0YTsAU0SEy8ZwpgSz3STg2&#10;VKE0JqQNVpWw8SZD3hPTUQoHJdBO6UchoWPAbcovzooYamWcCx3GiYSKleKD1HG60CNmHQERWUL8&#10;AbsD6C0TSI+dsuzs0VXEURucuxb8zXnwiJGNDoNzU2vjUvpvARRU1UVO9j1JiRpkaW3KA7xnZ9Kg&#10;e8tXNbyqW+bDA3Mw2dAK2FbhHj5SmbagppMoqYz79dE92sPAgZaSFjZFQf3PLXOCEvVNw5u7HE8m&#10;uFriYTI9z+HgjjXrY43eNksDTxKmDbKLItoH1YvSmeYFltoCo4KKaQ6xC8qD6w/LkDYYrEUuFoto&#10;BuvEsnCrnyxHcGQVp+Z5/8Kc7UYrwFDemX6rsNm7CUu26KnNYhuMrOP4vfLa8Q2rKD6cbm3irjs+&#10;R6vX5T7/DQAA//8DAFBLAwQUAAYACAAAACEA2sha2uIAAAALAQAADwAAAGRycy9kb3ducmV2Lnht&#10;bEyPzU7DMBCE70i8g7VIXBB1mv6lIU4FSIhTD6SVKm5uvCSBeB1itwlvz/YEt93Z0cy32Wa0rThj&#10;7xtHCqaTCARS6UxDlYL97uU+AeGDJqNbR6jgBz1s8uurTKfGDfSG5yJUgkPIp1pBHUKXSunLGq32&#10;E9ch8e3D9VYHXvtKml4PHG5bGUfRUlrdEDfUusPnGsuv4mQVrFaz70LeHXbF+3pLev45vD7JQanb&#10;m/HxAUTAMfyZ4YLP6JAz09GdyHjRKkgWMaMHBfN4CeJiWMzWrBx5SpIpyDyT/3/IfwEAAP//AwBQ&#10;SwECLQAUAAYACAAAACEAtoM4kv4AAADhAQAAEwAAAAAAAAAAAAAAAAAAAAAAW0NvbnRlbnRfVHlw&#10;ZXNdLnhtbFBLAQItABQABgAIAAAAIQA4/SH/1gAAAJQBAAALAAAAAAAAAAAAAAAAAC8BAABfcmVs&#10;cy8ucmVsc1BLAQItABQABgAIAAAAIQBxpIkS0gIAACQGAAAOAAAAAAAAAAAAAAAAAC4CAABkcnMv&#10;ZTJvRG9jLnhtbFBLAQItABQABgAIAAAAIQDayFra4gAAAAsBAAAPAAAAAAAAAAAAAAAAACwFAABk&#10;cnMvZG93bnJldi54bWxQSwUGAAAAAAQABADzAAAAOwYAAAAA&#10;" fillcolor="#ffc000" stroked="f" strokeweight="1pt">
                <v:fill opacity=".5" color2="#d5c072" colors="0 #ffc000;6554f #ffc000" focus="100%" type="gradient"/>
                <w10:wrap anchorx="margin"/>
              </v:rect>
            </w:pict>
          </mc:Fallback>
        </mc:AlternateContent>
      </w:r>
      <w:r w:rsidR="00DD59DE" w:rsidRPr="00FB2A9A">
        <w:rPr>
          <w:rFonts w:cstheme="minorHAnsi"/>
          <w:b/>
          <w:bCs/>
        </w:rPr>
        <w:t>Moderation &amp; Dirigent: Thomas Honickel</w:t>
      </w:r>
    </w:p>
    <w:p w14:paraId="3191805E" w14:textId="6DA36A9F" w:rsidR="00FB2A9A" w:rsidRPr="004A63CE" w:rsidRDefault="00FB2A9A" w:rsidP="004A63CE">
      <w:pPr>
        <w:rPr>
          <w:rFonts w:cstheme="minorHAnsi"/>
          <w:b/>
          <w:bCs/>
          <w:sz w:val="10"/>
          <w:szCs w:val="10"/>
        </w:rPr>
      </w:pPr>
    </w:p>
    <w:p w14:paraId="18FC8A22" w14:textId="54784CC9" w:rsidR="00DD59DE" w:rsidRDefault="00DD59DE" w:rsidP="0072623A">
      <w:pPr>
        <w:jc w:val="center"/>
        <w:rPr>
          <w:rFonts w:cstheme="minorHAnsi"/>
          <w:b/>
          <w:bCs/>
        </w:rPr>
      </w:pPr>
      <w:r>
        <w:rPr>
          <w:rFonts w:cstheme="minorHAnsi"/>
          <w:b/>
          <w:bCs/>
        </w:rPr>
        <w:t xml:space="preserve">Karten unter: </w:t>
      </w:r>
      <w:hyperlink r:id="rId10" w:history="1">
        <w:r w:rsidR="00CA06DF" w:rsidRPr="00677AF7">
          <w:rPr>
            <w:rStyle w:val="Hyperlink"/>
            <w:rFonts w:cstheme="minorHAnsi"/>
            <w:b/>
            <w:bCs/>
          </w:rPr>
          <w:t>kasse@staatstheater.de</w:t>
        </w:r>
      </w:hyperlink>
    </w:p>
    <w:p w14:paraId="10C36705" w14:textId="3E295B2B" w:rsidR="00E64ADF" w:rsidRPr="007374A4" w:rsidRDefault="00CA06DF" w:rsidP="007374A4">
      <w:pPr>
        <w:jc w:val="center"/>
        <w:rPr>
          <w:rFonts w:cstheme="minorHAnsi"/>
          <w:b/>
          <w:bCs/>
        </w:rPr>
      </w:pPr>
      <w:r>
        <w:rPr>
          <w:rFonts w:cstheme="minorHAnsi"/>
          <w:b/>
          <w:bCs/>
        </w:rPr>
        <w:t>Tel.: 0441-2225-111</w:t>
      </w:r>
    </w:p>
    <w:sectPr w:rsidR="00E64ADF" w:rsidRPr="007374A4" w:rsidSect="00717E8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22"/>
    <w:rsid w:val="00121C44"/>
    <w:rsid w:val="001641EF"/>
    <w:rsid w:val="00171463"/>
    <w:rsid w:val="0019314F"/>
    <w:rsid w:val="001C4F93"/>
    <w:rsid w:val="00247BEE"/>
    <w:rsid w:val="00380906"/>
    <w:rsid w:val="004A63CE"/>
    <w:rsid w:val="005E3960"/>
    <w:rsid w:val="00612470"/>
    <w:rsid w:val="00717E8C"/>
    <w:rsid w:val="0072623A"/>
    <w:rsid w:val="007374A4"/>
    <w:rsid w:val="007B212A"/>
    <w:rsid w:val="007F5DA5"/>
    <w:rsid w:val="007F729B"/>
    <w:rsid w:val="00803A48"/>
    <w:rsid w:val="00805F41"/>
    <w:rsid w:val="0091613A"/>
    <w:rsid w:val="00986559"/>
    <w:rsid w:val="0099501C"/>
    <w:rsid w:val="00AC1522"/>
    <w:rsid w:val="00C5738F"/>
    <w:rsid w:val="00CA06DF"/>
    <w:rsid w:val="00DD59DE"/>
    <w:rsid w:val="00E64ADF"/>
    <w:rsid w:val="00EC413B"/>
    <w:rsid w:val="00EE1FB9"/>
    <w:rsid w:val="00F21454"/>
    <w:rsid w:val="00FB2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7313"/>
  <w15:chartTrackingRefBased/>
  <w15:docId w15:val="{1347BBCD-9026-492C-82CB-3D5BC4DA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7E8C"/>
    <w:rPr>
      <w:color w:val="0563C1" w:themeColor="hyperlink"/>
      <w:u w:val="single"/>
    </w:rPr>
  </w:style>
  <w:style w:type="character" w:styleId="NichtaufgelsteErwhnung">
    <w:name w:val="Unresolved Mention"/>
    <w:basedOn w:val="Absatz-Standardschriftart"/>
    <w:uiPriority w:val="99"/>
    <w:semiHidden/>
    <w:unhideWhenUsed/>
    <w:rsid w:val="00717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ngensemble-oldenburg@web.de"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commons.wikimedia.org/wiki/File:Llu%C3%ADs_Rigalt_-_Night_Landscape_with_Ruined_Monastery_-_Google_Art_Project.jpg" TargetMode="External"/><Relationship Id="rId10" Type="http://schemas.openxmlformats.org/officeDocument/2006/relationships/hyperlink" Target="mailto:kasse@staatstheater.de"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12</cp:revision>
  <cp:lastPrinted>2021-10-16T13:41:00Z</cp:lastPrinted>
  <dcterms:created xsi:type="dcterms:W3CDTF">2021-10-20T14:49:00Z</dcterms:created>
  <dcterms:modified xsi:type="dcterms:W3CDTF">2021-11-08T16:37:00Z</dcterms:modified>
</cp:coreProperties>
</file>